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16591" w14:textId="6E64A476" w:rsidR="00B8085A" w:rsidRDefault="00F91FAA"/>
    <w:p w14:paraId="26063FD9" w14:textId="54C17EAE" w:rsidR="00070B6F" w:rsidRDefault="00070B6F">
      <w:pPr>
        <w:rPr>
          <w:b/>
          <w:i/>
          <w:sz w:val="28"/>
          <w:szCs w:val="28"/>
        </w:rPr>
      </w:pPr>
      <w:r>
        <w:t xml:space="preserve">                 </w:t>
      </w:r>
      <w:r w:rsidRPr="00070B6F">
        <w:rPr>
          <w:b/>
          <w:i/>
          <w:sz w:val="28"/>
          <w:szCs w:val="28"/>
        </w:rPr>
        <w:t>OP</w:t>
      </w:r>
      <w:bookmarkStart w:id="0" w:name="_GoBack"/>
      <w:bookmarkEnd w:id="0"/>
      <w:r w:rsidRPr="00070B6F">
        <w:rPr>
          <w:b/>
          <w:i/>
          <w:sz w:val="28"/>
          <w:szCs w:val="28"/>
        </w:rPr>
        <w:t>EN LETTER TO ALL MEMBERS OF THE ONTARIO LEGISLATURE</w:t>
      </w:r>
    </w:p>
    <w:p w14:paraId="11B79B4D" w14:textId="1B31931C" w:rsidR="008A44AA" w:rsidRDefault="00070B6F" w:rsidP="00070B6F">
      <w:pPr>
        <w:spacing w:line="240" w:lineRule="auto"/>
      </w:pPr>
      <w:r>
        <w:t xml:space="preserve">As a member of </w:t>
      </w:r>
      <w:r w:rsidR="006F64C2">
        <w:t>our local</w:t>
      </w:r>
      <w:r>
        <w:t xml:space="preserve"> business community and your constituent, I wish to convey to you my disappointment and anger over the comments made by Ontario’s Minister of </w:t>
      </w:r>
      <w:proofErr w:type="spellStart"/>
      <w:r>
        <w:t>Labour</w:t>
      </w:r>
      <w:proofErr w:type="spellEnd"/>
      <w:r>
        <w:t>, Kevin Flynn, stating that a plethora of inspectors needs to be hired to ensure businesses are not breaking the law by not paying the minimum wage</w:t>
      </w:r>
      <w:r w:rsidR="00E8777F">
        <w:t xml:space="preserve">, while </w:t>
      </w:r>
      <w:r w:rsidR="006D0FCC">
        <w:t>describing other</w:t>
      </w:r>
      <w:r w:rsidR="00E8777F">
        <w:t xml:space="preserve"> small</w:t>
      </w:r>
      <w:r w:rsidR="006D0FCC">
        <w:t xml:space="preserve"> businesses as “bullies.”  </w:t>
      </w:r>
    </w:p>
    <w:p w14:paraId="621846D7" w14:textId="72A3C0B0" w:rsidR="00070B6F" w:rsidRDefault="00070B6F" w:rsidP="00070B6F">
      <w:pPr>
        <w:spacing w:line="240" w:lineRule="auto"/>
      </w:pPr>
      <w:r>
        <w:t xml:space="preserve">This is quite frankly an outrageous accusation to level at the business community.  </w:t>
      </w:r>
      <w:r w:rsidR="006D0FCC">
        <w:t xml:space="preserve">I hope you will join me in calling on the Minister to retract those comments and apologize. </w:t>
      </w:r>
      <w:r>
        <w:t xml:space="preserve"> As a proud business owner and operator, I am proud of the contribution I make to the economy by hiring local, buying local and supporting our community in a myriad of ways.  Independent grocers</w:t>
      </w:r>
      <w:r w:rsidR="00632A6D">
        <w:t>, who constitute 59.7% of the retail grocery stores in Ontario,</w:t>
      </w:r>
      <w:r>
        <w:t xml:space="preserve"> are responsible, caring and honest members of communities across the province.  While</w:t>
      </w:r>
      <w:r w:rsidR="00E8777F">
        <w:t xml:space="preserve"> </w:t>
      </w:r>
      <w:r w:rsidR="00424303">
        <w:t>my</w:t>
      </w:r>
      <w:r w:rsidR="00E8777F">
        <w:t xml:space="preserve"> association has</w:t>
      </w:r>
      <w:r>
        <w:t xml:space="preserve"> registered opposition to the rapid and significant spike in the minimum wage, and continue</w:t>
      </w:r>
      <w:r w:rsidR="00E8777F">
        <w:t>s</w:t>
      </w:r>
      <w:r>
        <w:t xml:space="preserve"> to do so, there is no reason for the Minister of </w:t>
      </w:r>
      <w:proofErr w:type="spellStart"/>
      <w:r>
        <w:t>Labour</w:t>
      </w:r>
      <w:proofErr w:type="spellEnd"/>
      <w:r>
        <w:t xml:space="preserve"> to make unfounded accusations in the media. </w:t>
      </w:r>
      <w:r w:rsidR="00632A6D">
        <w:t xml:space="preserve"> I</w:t>
      </w:r>
      <w:r w:rsidR="006D0FCC">
        <w:t>t is a natural consequence of imposing such a huge hike in the payroll costs of businesses</w:t>
      </w:r>
      <w:r w:rsidR="00E8777F">
        <w:t>,</w:t>
      </w:r>
      <w:r w:rsidR="006D0FCC">
        <w:t xml:space="preserve"> that </w:t>
      </w:r>
      <w:r w:rsidR="00E8777F">
        <w:t>is forcing</w:t>
      </w:r>
      <w:r w:rsidR="00632A6D">
        <w:t xml:space="preserve"> them</w:t>
      </w:r>
      <w:r w:rsidR="006D0FCC">
        <w:t xml:space="preserve"> to re-evaluate benefits, cut staff, curtail hours and reduce future hiring</w:t>
      </w:r>
      <w:r w:rsidR="00632A6D">
        <w:t>.  Yet</w:t>
      </w:r>
      <w:r w:rsidR="006D0FCC">
        <w:t xml:space="preserve"> independent retail grocers</w:t>
      </w:r>
      <w:r w:rsidR="00E8777F">
        <w:t>,</w:t>
      </w:r>
      <w:r w:rsidR="006D0FCC">
        <w:t xml:space="preserve"> of which I am one, obey the law and meet our legal requirements. </w:t>
      </w:r>
      <w:r w:rsidR="00E8777F">
        <w:t>Any suggestion otherwise is offensive</w:t>
      </w:r>
      <w:r w:rsidR="00424303">
        <w:t xml:space="preserve"> and appears designed to</w:t>
      </w:r>
      <w:r>
        <w:t xml:space="preserve"> divert attention away from what </w:t>
      </w:r>
      <w:r w:rsidR="00424303">
        <w:t>business owners</w:t>
      </w:r>
      <w:r>
        <w:t xml:space="preserve"> warned would be the fallout from the implementation of this </w:t>
      </w:r>
      <w:r w:rsidR="00460CCE">
        <w:t>wage hike.</w:t>
      </w:r>
    </w:p>
    <w:p w14:paraId="1CCCF999" w14:textId="77A06F5F" w:rsidR="006D0FCC" w:rsidRDefault="00460CCE" w:rsidP="00070B6F">
      <w:pPr>
        <w:spacing w:line="240" w:lineRule="auto"/>
      </w:pPr>
      <w:r>
        <w:t xml:space="preserve">The 32% increase in the minimum wage also triggers additional </w:t>
      </w:r>
      <w:r w:rsidR="00E8777F">
        <w:t xml:space="preserve">payroll </w:t>
      </w:r>
      <w:r>
        <w:t>cost increases in CPP, EI and WSIB contributions.  The timeframe for implementation also stands in stark contrast to what the NDP government in British Columbia has enacted, which while raising the minimum wage to $15, is phasing that in over a 4 year period.   As well, the unique cost challenges I face as an independent grocer,</w:t>
      </w:r>
      <w:r w:rsidR="00632A6D">
        <w:t xml:space="preserve"> for example</w:t>
      </w:r>
      <w:r>
        <w:t xml:space="preserve"> through </w:t>
      </w:r>
      <w:r w:rsidR="00E8777F">
        <w:t>staggering</w:t>
      </w:r>
      <w:r>
        <w:t xml:space="preserve"> energy costs, continues to erode my bottom line.  </w:t>
      </w:r>
      <w:r w:rsidR="00AD59A6">
        <w:t>The so-called “fair energy plan” was neither fair nor a plan.  By the very nature of our business</w:t>
      </w:r>
      <w:r>
        <w:t xml:space="preserve">, </w:t>
      </w:r>
      <w:r w:rsidR="00E8777F">
        <w:t>(</w:t>
      </w:r>
      <w:r>
        <w:t>you can’t turn fridges and freezers off at nigh</w:t>
      </w:r>
      <w:r w:rsidR="00E8777F">
        <w:t xml:space="preserve">t), </w:t>
      </w:r>
      <w:r w:rsidR="00AD59A6">
        <w:t xml:space="preserve">our energy consumption puts us beyond the threshold at which we are able to obtain any rebate under the plan.  Conversely, my giant chain store competitors, since they qualify as large users of energy, are obtaining a discount on </w:t>
      </w:r>
      <w:r w:rsidR="00424303">
        <w:t>energy</w:t>
      </w:r>
      <w:r w:rsidR="00AD59A6">
        <w:t xml:space="preserve"> at my expense.</w:t>
      </w:r>
      <w:r w:rsidR="00215C3D">
        <w:t xml:space="preserve"> </w:t>
      </w:r>
      <w:r w:rsidR="006D0FCC">
        <w:t xml:space="preserve"> </w:t>
      </w:r>
      <w:r w:rsidR="00632A6D">
        <w:t>Small and medium size businesses in this province also pay significantly higher credit card fees, amounting to billions of dollars annually according to the Competition Bureau.  The cost of regulatory compliance is also disproportionately higher for small businesses.</w:t>
      </w:r>
      <w:r w:rsidR="00845348">
        <w:t xml:space="preserve">  Most notably in the grocery industry, my large chain competitors can and do impose their own ‘offsets’ to rising costs such as the minimum wage, onto all of their suppliers.</w:t>
      </w:r>
    </w:p>
    <w:p w14:paraId="0BDEC9CA" w14:textId="6F959A19" w:rsidR="00632A6D" w:rsidRDefault="00246456" w:rsidP="00070B6F">
      <w:pPr>
        <w:spacing w:line="240" w:lineRule="auto"/>
      </w:pPr>
      <w:r>
        <w:t>Notwithstanding</w:t>
      </w:r>
      <w:r w:rsidR="00632A6D">
        <w:t xml:space="preserve"> all of the above, the governments promise to deliver “meaningful offsets” now rings hollow.  A 1% reduction in the provincial small business tax rate is neither meaningful nor an offset.  I </w:t>
      </w:r>
      <w:r w:rsidR="00E8777F">
        <w:t>am asking</w:t>
      </w:r>
      <w:r w:rsidR="00632A6D">
        <w:t xml:space="preserve"> you as my member of the provincial parliament, to urge the Ontario government to come back to the table and negotiate with my association, the Canadian Federation of Independent Grocers, </w:t>
      </w:r>
      <w:r w:rsidR="00E8777F">
        <w:t xml:space="preserve">to deliver </w:t>
      </w:r>
      <w:r w:rsidR="00632A6D">
        <w:t xml:space="preserve">meaningful offsets that can ensure we are not forced to </w:t>
      </w:r>
      <w:r w:rsidR="00E8777F">
        <w:t>pass on measures that will only hurt our employees and customers—also your constituents.  I look forward to hearing from you.</w:t>
      </w:r>
    </w:p>
    <w:p w14:paraId="12F24F6C" w14:textId="493FA77A" w:rsidR="00E8777F" w:rsidRDefault="00E8777F" w:rsidP="00070B6F">
      <w:pPr>
        <w:spacing w:line="240" w:lineRule="auto"/>
      </w:pPr>
      <w:r>
        <w:t>Sincerely,</w:t>
      </w:r>
    </w:p>
    <w:p w14:paraId="2A08BE2D" w14:textId="2C74896F" w:rsidR="00E8777F" w:rsidRDefault="00E8777F" w:rsidP="00070B6F">
      <w:pPr>
        <w:spacing w:line="240" w:lineRule="auto"/>
      </w:pPr>
    </w:p>
    <w:p w14:paraId="60070A5F" w14:textId="77777777" w:rsidR="00E8777F" w:rsidRDefault="00E8777F" w:rsidP="00070B6F">
      <w:pPr>
        <w:spacing w:line="240" w:lineRule="auto"/>
      </w:pPr>
    </w:p>
    <w:sectPr w:rsidR="00E877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37030" w14:textId="77777777" w:rsidR="00F91FAA" w:rsidRDefault="00F91FAA" w:rsidP="00505B73">
      <w:pPr>
        <w:spacing w:after="0" w:line="240" w:lineRule="auto"/>
      </w:pPr>
      <w:r>
        <w:separator/>
      </w:r>
    </w:p>
  </w:endnote>
  <w:endnote w:type="continuationSeparator" w:id="0">
    <w:p w14:paraId="718E4F9A" w14:textId="77777777" w:rsidR="00F91FAA" w:rsidRDefault="00F91FAA" w:rsidP="0050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A0DFB" w14:textId="77777777" w:rsidR="00505B73" w:rsidRDefault="00505B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1F410" w14:textId="77777777" w:rsidR="00505B73" w:rsidRDefault="00505B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C8958" w14:textId="77777777" w:rsidR="00505B73" w:rsidRDefault="00505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27431" w14:textId="77777777" w:rsidR="00F91FAA" w:rsidRDefault="00F91FAA" w:rsidP="00505B73">
      <w:pPr>
        <w:spacing w:after="0" w:line="240" w:lineRule="auto"/>
      </w:pPr>
      <w:r>
        <w:separator/>
      </w:r>
    </w:p>
  </w:footnote>
  <w:footnote w:type="continuationSeparator" w:id="0">
    <w:p w14:paraId="1BDDCA10" w14:textId="77777777" w:rsidR="00F91FAA" w:rsidRDefault="00F91FAA" w:rsidP="00505B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0EE13" w14:textId="77777777" w:rsidR="00505B73" w:rsidRDefault="00505B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21D2F" w14:textId="77777777" w:rsidR="00505B73" w:rsidRDefault="00505B73">
    <w:pPr>
      <w:pStyle w:val="Header"/>
    </w:pPr>
    <w:r>
      <w:rPr>
        <w:noProof/>
      </w:rPr>
      <w:drawing>
        <wp:inline distT="0" distB="0" distL="0" distR="0" wp14:anchorId="2E7B6254" wp14:editId="4E77F992">
          <wp:extent cx="5943600" cy="1067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figletterhead_Updat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674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6AAB0" w14:textId="77777777" w:rsidR="00505B73" w:rsidRDefault="00505B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73"/>
    <w:rsid w:val="00035F64"/>
    <w:rsid w:val="00070B6F"/>
    <w:rsid w:val="00194241"/>
    <w:rsid w:val="00215C3D"/>
    <w:rsid w:val="00246456"/>
    <w:rsid w:val="003C7452"/>
    <w:rsid w:val="003E4A19"/>
    <w:rsid w:val="00424303"/>
    <w:rsid w:val="00446003"/>
    <w:rsid w:val="00460CCE"/>
    <w:rsid w:val="00505B73"/>
    <w:rsid w:val="00562BBF"/>
    <w:rsid w:val="005E1570"/>
    <w:rsid w:val="00612E9C"/>
    <w:rsid w:val="00632A6D"/>
    <w:rsid w:val="006D0FCC"/>
    <w:rsid w:val="006F1533"/>
    <w:rsid w:val="006F64C2"/>
    <w:rsid w:val="007F2953"/>
    <w:rsid w:val="00845348"/>
    <w:rsid w:val="00874A31"/>
    <w:rsid w:val="008A44AA"/>
    <w:rsid w:val="00AB2FAE"/>
    <w:rsid w:val="00AD59A6"/>
    <w:rsid w:val="00C13C20"/>
    <w:rsid w:val="00C6364C"/>
    <w:rsid w:val="00C8608D"/>
    <w:rsid w:val="00E8777F"/>
    <w:rsid w:val="00F91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235D1"/>
  <w15:chartTrackingRefBased/>
  <w15:docId w15:val="{6EB1BE93-2431-46BB-88DF-879FFBE0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B73"/>
  </w:style>
  <w:style w:type="paragraph" w:styleId="Footer">
    <w:name w:val="footer"/>
    <w:basedOn w:val="Normal"/>
    <w:link w:val="FooterChar"/>
    <w:uiPriority w:val="99"/>
    <w:unhideWhenUsed/>
    <w:rsid w:val="00505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B73"/>
  </w:style>
  <w:style w:type="character" w:styleId="Hyperlink">
    <w:name w:val="Hyperlink"/>
    <w:basedOn w:val="DefaultParagraphFont"/>
    <w:uiPriority w:val="99"/>
    <w:unhideWhenUsed/>
    <w:rsid w:val="00C8608D"/>
    <w:rPr>
      <w:color w:val="0563C1" w:themeColor="hyperlink"/>
      <w:u w:val="single"/>
    </w:rPr>
  </w:style>
  <w:style w:type="character" w:customStyle="1" w:styleId="UnresolvedMention">
    <w:name w:val="Unresolved Mention"/>
    <w:basedOn w:val="DefaultParagraphFont"/>
    <w:uiPriority w:val="99"/>
    <w:semiHidden/>
    <w:unhideWhenUsed/>
    <w:rsid w:val="00C8608D"/>
    <w:rPr>
      <w:color w:val="808080"/>
      <w:shd w:val="clear" w:color="auto" w:fill="E6E6E6"/>
    </w:rPr>
  </w:style>
  <w:style w:type="paragraph" w:styleId="BalloonText">
    <w:name w:val="Balloon Text"/>
    <w:basedOn w:val="Normal"/>
    <w:link w:val="BalloonTextChar"/>
    <w:uiPriority w:val="99"/>
    <w:semiHidden/>
    <w:unhideWhenUsed/>
    <w:rsid w:val="00AD5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Nielsen</dc:creator>
  <cp:keywords/>
  <dc:description/>
  <cp:lastModifiedBy>Nancy Kwon</cp:lastModifiedBy>
  <cp:revision>6</cp:revision>
  <cp:lastPrinted>2018-01-12T16:50:00Z</cp:lastPrinted>
  <dcterms:created xsi:type="dcterms:W3CDTF">2018-01-11T20:48:00Z</dcterms:created>
  <dcterms:modified xsi:type="dcterms:W3CDTF">2018-01-15T19:43:00Z</dcterms:modified>
</cp:coreProperties>
</file>