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2E9D3" w14:textId="77777777" w:rsidR="00035C0A" w:rsidRPr="00A43E2B" w:rsidRDefault="00EC7DED">
      <w:pPr>
        <w:rPr>
          <w:rFonts w:ascii="Times New Roman" w:hAnsi="Times New Roman" w:cs="Times New Roman"/>
          <w:b/>
          <w:sz w:val="24"/>
          <w:szCs w:val="24"/>
        </w:rPr>
      </w:pPr>
      <w:bookmarkStart w:id="0" w:name="_GoBack"/>
      <w:bookmarkEnd w:id="0"/>
      <w:r w:rsidRPr="00A43E2B">
        <w:rPr>
          <w:rFonts w:ascii="Times New Roman" w:hAnsi="Times New Roman" w:cs="Times New Roman"/>
          <w:b/>
          <w:sz w:val="24"/>
          <w:szCs w:val="24"/>
        </w:rPr>
        <w:t>The Canadian Broiler Chicken Sector – A Cut Above</w:t>
      </w:r>
    </w:p>
    <w:p w14:paraId="3D0137DE" w14:textId="77777777" w:rsidR="00EC7DED" w:rsidRPr="00A43E2B" w:rsidRDefault="00EC7DED" w:rsidP="00EC7DED">
      <w:pPr>
        <w:rPr>
          <w:rFonts w:ascii="Times New Roman" w:hAnsi="Times New Roman" w:cs="Times New Roman"/>
          <w:sz w:val="24"/>
          <w:szCs w:val="24"/>
        </w:rPr>
      </w:pPr>
      <w:r w:rsidRPr="00A43E2B">
        <w:rPr>
          <w:rFonts w:ascii="Times New Roman" w:hAnsi="Times New Roman" w:cs="Times New Roman"/>
          <w:sz w:val="24"/>
          <w:szCs w:val="24"/>
        </w:rPr>
        <w:t xml:space="preserve">Throughout the world, the commitment of people raising and processing chickens for meat is frequently the target of campaigns, </w:t>
      </w:r>
      <w:r w:rsidR="0025377C" w:rsidRPr="00A43E2B">
        <w:rPr>
          <w:rFonts w:ascii="Times New Roman" w:hAnsi="Times New Roman" w:cs="Times New Roman"/>
          <w:sz w:val="24"/>
          <w:szCs w:val="24"/>
        </w:rPr>
        <w:t>often</w:t>
      </w:r>
      <w:r w:rsidRPr="00A43E2B">
        <w:rPr>
          <w:rFonts w:ascii="Times New Roman" w:hAnsi="Times New Roman" w:cs="Times New Roman"/>
          <w:sz w:val="24"/>
          <w:szCs w:val="24"/>
        </w:rPr>
        <w:t xml:space="preserve"> aimed at restaurant and retail companies</w:t>
      </w:r>
      <w:r w:rsidR="0025377C" w:rsidRPr="00A43E2B">
        <w:rPr>
          <w:rFonts w:ascii="Times New Roman" w:hAnsi="Times New Roman" w:cs="Times New Roman"/>
          <w:sz w:val="24"/>
          <w:szCs w:val="24"/>
        </w:rPr>
        <w:t xml:space="preserve">, and designed </w:t>
      </w:r>
      <w:r w:rsidRPr="00A43E2B">
        <w:rPr>
          <w:rFonts w:ascii="Times New Roman" w:hAnsi="Times New Roman" w:cs="Times New Roman"/>
          <w:sz w:val="24"/>
          <w:szCs w:val="24"/>
        </w:rPr>
        <w:t>to pressure them into mandating changes to the sector’s animal care practices.</w:t>
      </w:r>
    </w:p>
    <w:p w14:paraId="72C90EFF" w14:textId="77777777" w:rsidR="00EC7DED" w:rsidRPr="00A43E2B" w:rsidRDefault="00EC7DED" w:rsidP="00EC7DED">
      <w:pPr>
        <w:rPr>
          <w:rFonts w:ascii="Times New Roman" w:hAnsi="Times New Roman" w:cs="Times New Roman"/>
          <w:sz w:val="24"/>
          <w:szCs w:val="24"/>
        </w:rPr>
      </w:pPr>
      <w:r w:rsidRPr="00A43E2B">
        <w:rPr>
          <w:rFonts w:ascii="Times New Roman" w:hAnsi="Times New Roman" w:cs="Times New Roman"/>
          <w:sz w:val="24"/>
          <w:szCs w:val="24"/>
        </w:rPr>
        <w:t>Sometimes these campaigns employ a “one size fits all” approach, with supporting organizations lobbying for change, assuming the reality is the same for chickens the world over.</w:t>
      </w:r>
      <w:r w:rsidR="00A43E2B">
        <w:rPr>
          <w:rFonts w:ascii="Times New Roman" w:hAnsi="Times New Roman" w:cs="Times New Roman"/>
          <w:sz w:val="24"/>
          <w:szCs w:val="24"/>
        </w:rPr>
        <w:t xml:space="preserve"> </w:t>
      </w:r>
      <w:r w:rsidRPr="00A43E2B">
        <w:rPr>
          <w:rFonts w:ascii="Times New Roman" w:hAnsi="Times New Roman" w:cs="Times New Roman"/>
          <w:sz w:val="24"/>
          <w:szCs w:val="24"/>
        </w:rPr>
        <w:t xml:space="preserve">The reality couldn’t be more different. </w:t>
      </w:r>
    </w:p>
    <w:p w14:paraId="26513431" w14:textId="77777777" w:rsidR="00EC7DED" w:rsidRPr="00A43E2B" w:rsidRDefault="00EC7DED" w:rsidP="00EC7DED">
      <w:pPr>
        <w:rPr>
          <w:rFonts w:ascii="Times New Roman" w:hAnsi="Times New Roman" w:cs="Times New Roman"/>
          <w:sz w:val="24"/>
          <w:szCs w:val="24"/>
        </w:rPr>
      </w:pPr>
      <w:r w:rsidRPr="00A43E2B">
        <w:rPr>
          <w:rFonts w:ascii="Times New Roman" w:hAnsi="Times New Roman" w:cs="Times New Roman"/>
          <w:sz w:val="24"/>
          <w:szCs w:val="24"/>
        </w:rPr>
        <w:t>In Canada, specifically, a unique and deeply collaborative approach is used to address animal care concerns within the Canadian broiler sector.</w:t>
      </w:r>
    </w:p>
    <w:p w14:paraId="144BF07A" w14:textId="77777777" w:rsidR="00EC7DED" w:rsidRPr="00A43E2B" w:rsidRDefault="00297AD6" w:rsidP="00EC7DED">
      <w:pPr>
        <w:rPr>
          <w:rFonts w:ascii="Times New Roman" w:hAnsi="Times New Roman" w:cs="Times New Roman"/>
          <w:sz w:val="24"/>
          <w:szCs w:val="24"/>
        </w:rPr>
      </w:pPr>
      <w:r w:rsidRPr="00A43E2B">
        <w:rPr>
          <w:rFonts w:ascii="Times New Roman" w:hAnsi="Times New Roman" w:cs="Times New Roman"/>
          <w:sz w:val="24"/>
          <w:szCs w:val="24"/>
        </w:rPr>
        <w:t>The Canadian supply management system</w:t>
      </w:r>
      <w:r w:rsidR="0025377C" w:rsidRPr="00A43E2B">
        <w:rPr>
          <w:rFonts w:ascii="Times New Roman" w:hAnsi="Times New Roman" w:cs="Times New Roman"/>
          <w:sz w:val="24"/>
          <w:szCs w:val="24"/>
        </w:rPr>
        <w:t xml:space="preserve"> is the only of its kind and, unlike other countries, mandates that </w:t>
      </w:r>
      <w:r w:rsidRPr="00A43E2B">
        <w:rPr>
          <w:rFonts w:ascii="Times New Roman" w:hAnsi="Times New Roman" w:cs="Times New Roman"/>
          <w:sz w:val="24"/>
          <w:szCs w:val="24"/>
        </w:rPr>
        <w:t>farmers must be licensed to grow chicken</w:t>
      </w:r>
      <w:r w:rsidR="0025377C" w:rsidRPr="00A43E2B">
        <w:rPr>
          <w:rFonts w:ascii="Times New Roman" w:hAnsi="Times New Roman" w:cs="Times New Roman"/>
          <w:sz w:val="24"/>
          <w:szCs w:val="24"/>
        </w:rPr>
        <w:t xml:space="preserve">. This </w:t>
      </w:r>
      <w:r w:rsidRPr="00A43E2B">
        <w:rPr>
          <w:rFonts w:ascii="Times New Roman" w:hAnsi="Times New Roman" w:cs="Times New Roman"/>
          <w:sz w:val="24"/>
          <w:szCs w:val="24"/>
        </w:rPr>
        <w:t>allows the sector to implement strict on-farm food safety and animal care programs that are mandatory, enforceable, and auditable.</w:t>
      </w:r>
      <w:r w:rsidR="0025377C" w:rsidRPr="00A43E2B">
        <w:rPr>
          <w:rFonts w:ascii="Times New Roman" w:hAnsi="Times New Roman" w:cs="Times New Roman"/>
          <w:sz w:val="24"/>
          <w:szCs w:val="24"/>
        </w:rPr>
        <w:t xml:space="preserve"> There is only one standard for animal care in Canada that can be delivered on each Canadian chicken farm. There is only one Animal Care Program that reaches all 2,800 chicken farms in Canada; no other program can achieve this reach.</w:t>
      </w:r>
    </w:p>
    <w:p w14:paraId="40554665" w14:textId="77777777" w:rsidR="00EC7DED" w:rsidRPr="00A43E2B" w:rsidRDefault="00297AD6" w:rsidP="00EC7DED">
      <w:pPr>
        <w:rPr>
          <w:rFonts w:ascii="Times New Roman" w:hAnsi="Times New Roman" w:cs="Times New Roman"/>
          <w:sz w:val="24"/>
          <w:szCs w:val="24"/>
        </w:rPr>
      </w:pPr>
      <w:r w:rsidRPr="00A43E2B">
        <w:rPr>
          <w:rFonts w:ascii="Times New Roman" w:hAnsi="Times New Roman" w:cs="Times New Roman"/>
          <w:sz w:val="24"/>
          <w:szCs w:val="24"/>
        </w:rPr>
        <w:t xml:space="preserve">The Animal Care program </w:t>
      </w:r>
      <w:r w:rsidR="0025377C" w:rsidRPr="00A43E2B">
        <w:rPr>
          <w:rFonts w:ascii="Times New Roman" w:hAnsi="Times New Roman" w:cs="Times New Roman"/>
          <w:sz w:val="24"/>
          <w:szCs w:val="24"/>
        </w:rPr>
        <w:t xml:space="preserve">for Canadian chicken </w:t>
      </w:r>
      <w:r w:rsidRPr="00A43E2B">
        <w:rPr>
          <w:rFonts w:ascii="Times New Roman" w:hAnsi="Times New Roman" w:cs="Times New Roman"/>
          <w:sz w:val="24"/>
          <w:szCs w:val="24"/>
        </w:rPr>
        <w:t xml:space="preserve">has a solid, </w:t>
      </w:r>
      <w:r w:rsidR="00EC7DED" w:rsidRPr="00A43E2B">
        <w:rPr>
          <w:rFonts w:ascii="Times New Roman" w:hAnsi="Times New Roman" w:cs="Times New Roman"/>
          <w:sz w:val="24"/>
          <w:szCs w:val="24"/>
        </w:rPr>
        <w:t xml:space="preserve">credible, </w:t>
      </w:r>
      <w:r w:rsidRPr="00A43E2B">
        <w:rPr>
          <w:rFonts w:ascii="Times New Roman" w:hAnsi="Times New Roman" w:cs="Times New Roman"/>
          <w:sz w:val="24"/>
          <w:szCs w:val="24"/>
        </w:rPr>
        <w:t xml:space="preserve">and </w:t>
      </w:r>
      <w:r w:rsidR="00EC7DED" w:rsidRPr="00A43E2B">
        <w:rPr>
          <w:rFonts w:ascii="Times New Roman" w:hAnsi="Times New Roman" w:cs="Times New Roman"/>
          <w:sz w:val="24"/>
          <w:szCs w:val="24"/>
        </w:rPr>
        <w:t>science-based foundation</w:t>
      </w:r>
      <w:r w:rsidR="0025377C" w:rsidRPr="00A43E2B">
        <w:rPr>
          <w:rFonts w:ascii="Times New Roman" w:hAnsi="Times New Roman" w:cs="Times New Roman"/>
          <w:sz w:val="24"/>
          <w:szCs w:val="24"/>
        </w:rPr>
        <w:t>, and again, is like nothing else in the world</w:t>
      </w:r>
      <w:r w:rsidR="00EC7DED" w:rsidRPr="00A43E2B">
        <w:rPr>
          <w:rFonts w:ascii="Times New Roman" w:hAnsi="Times New Roman" w:cs="Times New Roman"/>
          <w:sz w:val="24"/>
          <w:szCs w:val="24"/>
        </w:rPr>
        <w:t xml:space="preserve">. It is based on the Code of Practice developed by the National Farm Animal Care Council (NFACC). NFACC is a world leader in bringing together stakeholders with different perspectives – farmers, </w:t>
      </w:r>
      <w:r w:rsidR="00E81E0E">
        <w:rPr>
          <w:rFonts w:ascii="Times New Roman" w:hAnsi="Times New Roman" w:cs="Times New Roman"/>
          <w:sz w:val="24"/>
          <w:szCs w:val="24"/>
        </w:rPr>
        <w:t xml:space="preserve">scientists, </w:t>
      </w:r>
      <w:r w:rsidR="00EC7DED" w:rsidRPr="00A43E2B">
        <w:rPr>
          <w:rFonts w:ascii="Times New Roman" w:hAnsi="Times New Roman" w:cs="Times New Roman"/>
          <w:sz w:val="24"/>
          <w:szCs w:val="24"/>
        </w:rPr>
        <w:t xml:space="preserve">veterinarians, processors, </w:t>
      </w:r>
      <w:r w:rsidRPr="00A43E2B">
        <w:rPr>
          <w:rFonts w:ascii="Times New Roman" w:hAnsi="Times New Roman" w:cs="Times New Roman"/>
          <w:sz w:val="24"/>
          <w:szCs w:val="24"/>
        </w:rPr>
        <w:t xml:space="preserve">retail associations, restaurant associations, </w:t>
      </w:r>
      <w:r w:rsidR="00EC7DED" w:rsidRPr="00A43E2B">
        <w:rPr>
          <w:rFonts w:ascii="Times New Roman" w:hAnsi="Times New Roman" w:cs="Times New Roman"/>
          <w:sz w:val="24"/>
          <w:szCs w:val="24"/>
        </w:rPr>
        <w:t>transporters, animal welfare associations, researchers, and provincial/federal governments – to develop robust and sound Codes of Practice.</w:t>
      </w:r>
      <w:r w:rsidR="0025377C" w:rsidRPr="00A43E2B">
        <w:rPr>
          <w:rFonts w:ascii="Times New Roman" w:hAnsi="Times New Roman" w:cs="Times New Roman"/>
          <w:sz w:val="24"/>
          <w:szCs w:val="24"/>
        </w:rPr>
        <w:t xml:space="preserve"> Everyone gets a say, and the experts, the ones who truly know best, are the architects.</w:t>
      </w:r>
    </w:p>
    <w:p w14:paraId="227A74DF" w14:textId="77777777" w:rsidR="00EC7DED" w:rsidRPr="00A43E2B" w:rsidRDefault="00EC7DED" w:rsidP="00EC7DED">
      <w:pPr>
        <w:rPr>
          <w:rFonts w:ascii="Times New Roman" w:hAnsi="Times New Roman" w:cs="Times New Roman"/>
          <w:sz w:val="24"/>
          <w:szCs w:val="24"/>
        </w:rPr>
      </w:pPr>
      <w:r w:rsidRPr="00A43E2B">
        <w:rPr>
          <w:rFonts w:ascii="Times New Roman" w:hAnsi="Times New Roman" w:cs="Times New Roman"/>
          <w:sz w:val="24"/>
          <w:szCs w:val="24"/>
        </w:rPr>
        <w:t xml:space="preserve">NFACC’s Code Development process involves a full scientific review which is used to draft the Code that then </w:t>
      </w:r>
      <w:r w:rsidR="0025377C" w:rsidRPr="00A43E2B">
        <w:rPr>
          <w:rFonts w:ascii="Times New Roman" w:hAnsi="Times New Roman" w:cs="Times New Roman"/>
          <w:sz w:val="24"/>
          <w:szCs w:val="24"/>
        </w:rPr>
        <w:t xml:space="preserve">takes it one step further and </w:t>
      </w:r>
      <w:r w:rsidRPr="00A43E2B">
        <w:rPr>
          <w:rFonts w:ascii="Times New Roman" w:hAnsi="Times New Roman" w:cs="Times New Roman"/>
          <w:sz w:val="24"/>
          <w:szCs w:val="24"/>
        </w:rPr>
        <w:t>undergoes a public consultation process</w:t>
      </w:r>
      <w:r w:rsidR="0025377C" w:rsidRPr="00A43E2B">
        <w:rPr>
          <w:rFonts w:ascii="Times New Roman" w:hAnsi="Times New Roman" w:cs="Times New Roman"/>
          <w:sz w:val="24"/>
          <w:szCs w:val="24"/>
        </w:rPr>
        <w:t xml:space="preserve"> with the general public</w:t>
      </w:r>
      <w:r w:rsidRPr="00A43E2B">
        <w:rPr>
          <w:rFonts w:ascii="Times New Roman" w:hAnsi="Times New Roman" w:cs="Times New Roman"/>
          <w:sz w:val="24"/>
          <w:szCs w:val="24"/>
        </w:rPr>
        <w:t>. In this way, all Canadians have an opportunity to contribute to the final Code.  The NFACC process is a standard that is internationally recognized and applauded.</w:t>
      </w:r>
    </w:p>
    <w:p w14:paraId="4EE2633B" w14:textId="77777777" w:rsidR="005D6484" w:rsidRPr="00A43E2B" w:rsidRDefault="005D6484" w:rsidP="005D6484">
      <w:pPr>
        <w:jc w:val="center"/>
        <w:rPr>
          <w:rFonts w:ascii="Times New Roman" w:hAnsi="Times New Roman" w:cs="Times New Roman"/>
          <w:i/>
          <w:sz w:val="24"/>
          <w:szCs w:val="24"/>
        </w:rPr>
      </w:pPr>
      <w:r w:rsidRPr="00A43E2B">
        <w:rPr>
          <w:rFonts w:ascii="Times New Roman" w:hAnsi="Times New Roman" w:cs="Times New Roman"/>
          <w:i/>
          <w:sz w:val="24"/>
          <w:szCs w:val="24"/>
        </w:rPr>
        <w:t>“</w:t>
      </w:r>
      <w:r w:rsidR="00297AD6" w:rsidRPr="00A43E2B">
        <w:rPr>
          <w:rFonts w:ascii="Times New Roman" w:hAnsi="Times New Roman" w:cs="Times New Roman"/>
          <w:i/>
          <w:sz w:val="24"/>
          <w:szCs w:val="24"/>
        </w:rPr>
        <w:t>The system that we have for farm animal care in Canada, based on Codes of Practice developed through the National Farm Animal Care Council, is the envy of countries around the world. No other country has this decision-making model that brings together a full spectrum of experts and stakeholders (including farm groups, processors, customers, researchers, veterinarians, government and animal welfare organizations) to set animal welfare standards.</w:t>
      </w:r>
      <w:r w:rsidRPr="00A43E2B">
        <w:rPr>
          <w:rFonts w:ascii="Times New Roman" w:hAnsi="Times New Roman" w:cs="Times New Roman"/>
          <w:i/>
          <w:sz w:val="24"/>
          <w:szCs w:val="24"/>
        </w:rPr>
        <w:t>”</w:t>
      </w:r>
    </w:p>
    <w:p w14:paraId="5E05AE91" w14:textId="77777777" w:rsidR="00297AD6" w:rsidRPr="00A43E2B" w:rsidRDefault="00297AD6" w:rsidP="005D6484">
      <w:pPr>
        <w:jc w:val="center"/>
        <w:rPr>
          <w:rFonts w:ascii="Times New Roman" w:hAnsi="Times New Roman" w:cs="Times New Roman"/>
          <w:i/>
          <w:sz w:val="24"/>
          <w:szCs w:val="24"/>
        </w:rPr>
      </w:pPr>
      <w:r w:rsidRPr="00A43E2B">
        <w:rPr>
          <w:rFonts w:ascii="Times New Roman" w:hAnsi="Times New Roman" w:cs="Times New Roman"/>
          <w:i/>
          <w:sz w:val="24"/>
          <w:szCs w:val="24"/>
        </w:rPr>
        <w:t>Robin Horel, President of the International Poultry Council and the Canadian Poultry and Egg Processors Council</w:t>
      </w:r>
    </w:p>
    <w:p w14:paraId="1B06CC3E" w14:textId="77777777" w:rsidR="00EC7DED" w:rsidRPr="00A43E2B" w:rsidRDefault="00EC7DED" w:rsidP="00EC7DED">
      <w:pPr>
        <w:rPr>
          <w:rFonts w:ascii="Times New Roman" w:hAnsi="Times New Roman" w:cs="Times New Roman"/>
          <w:sz w:val="24"/>
          <w:szCs w:val="24"/>
        </w:rPr>
      </w:pPr>
      <w:r w:rsidRPr="00A43E2B">
        <w:rPr>
          <w:rFonts w:ascii="Times New Roman" w:hAnsi="Times New Roman" w:cs="Times New Roman"/>
          <w:sz w:val="24"/>
          <w:szCs w:val="24"/>
        </w:rPr>
        <w:t>Chicken Farmers of Canada’s Animal Care Program is verified through a comprehensive third-party audit by NSF International, an internationally-recognized, third-party certification body, accredited by the American National Standards Institute to ISO 17065.</w:t>
      </w:r>
    </w:p>
    <w:p w14:paraId="6ED618A6" w14:textId="77777777" w:rsidR="00297AD6" w:rsidRPr="00A43E2B" w:rsidRDefault="0025377C" w:rsidP="00EC7DED">
      <w:pPr>
        <w:rPr>
          <w:rFonts w:ascii="Times New Roman" w:hAnsi="Times New Roman" w:cs="Times New Roman"/>
          <w:sz w:val="24"/>
          <w:szCs w:val="24"/>
        </w:rPr>
      </w:pPr>
      <w:r w:rsidRPr="00A43E2B">
        <w:rPr>
          <w:rFonts w:ascii="Times New Roman" w:hAnsi="Times New Roman" w:cs="Times New Roman"/>
          <w:sz w:val="24"/>
          <w:szCs w:val="24"/>
        </w:rPr>
        <w:t>It’s important to underscore that there</w:t>
      </w:r>
      <w:r w:rsidR="00297AD6" w:rsidRPr="00A43E2B">
        <w:rPr>
          <w:rFonts w:ascii="Times New Roman" w:hAnsi="Times New Roman" w:cs="Times New Roman"/>
          <w:sz w:val="24"/>
          <w:szCs w:val="24"/>
        </w:rPr>
        <w:t xml:space="preserve"> is no process like this in the world. So, when a “one-size fits all” approach comes along, it certainly doesn’t fit </w:t>
      </w:r>
      <w:r w:rsidRPr="00A43E2B">
        <w:rPr>
          <w:rFonts w:ascii="Times New Roman" w:hAnsi="Times New Roman" w:cs="Times New Roman"/>
          <w:sz w:val="24"/>
          <w:szCs w:val="24"/>
        </w:rPr>
        <w:t>in this country.</w:t>
      </w:r>
    </w:p>
    <w:p w14:paraId="267C8600" w14:textId="77777777" w:rsidR="00A43E2B" w:rsidRDefault="00A43E2B" w:rsidP="00EC7DED">
      <w:pPr>
        <w:rPr>
          <w:rFonts w:ascii="Times New Roman" w:hAnsi="Times New Roman" w:cs="Times New Roman"/>
          <w:b/>
          <w:sz w:val="24"/>
          <w:szCs w:val="24"/>
        </w:rPr>
      </w:pPr>
    </w:p>
    <w:p w14:paraId="122D84D8" w14:textId="77777777" w:rsidR="00D96DA7" w:rsidRPr="00A43E2B" w:rsidRDefault="00D96DA7" w:rsidP="00EC7DED">
      <w:pPr>
        <w:rPr>
          <w:rFonts w:ascii="Times New Roman" w:hAnsi="Times New Roman" w:cs="Times New Roman"/>
          <w:b/>
          <w:sz w:val="24"/>
          <w:szCs w:val="24"/>
        </w:rPr>
      </w:pPr>
      <w:r w:rsidRPr="00A43E2B">
        <w:rPr>
          <w:rFonts w:ascii="Times New Roman" w:hAnsi="Times New Roman" w:cs="Times New Roman"/>
          <w:b/>
          <w:sz w:val="24"/>
          <w:szCs w:val="24"/>
        </w:rPr>
        <w:lastRenderedPageBreak/>
        <w:t>The “Ask”</w:t>
      </w:r>
      <w:r w:rsidR="001D11CB" w:rsidRPr="00A43E2B">
        <w:rPr>
          <w:rFonts w:ascii="Times New Roman" w:hAnsi="Times New Roman" w:cs="Times New Roman"/>
          <w:b/>
          <w:sz w:val="24"/>
          <w:szCs w:val="24"/>
        </w:rPr>
        <w:t xml:space="preserve"> – Look to the Source</w:t>
      </w:r>
    </w:p>
    <w:p w14:paraId="774E19F3" w14:textId="77777777" w:rsidR="00D96DA7" w:rsidRPr="00A43E2B" w:rsidRDefault="00D96DA7" w:rsidP="00EC7DED">
      <w:pPr>
        <w:rPr>
          <w:rFonts w:ascii="Times New Roman" w:hAnsi="Times New Roman" w:cs="Times New Roman"/>
          <w:sz w:val="24"/>
          <w:szCs w:val="24"/>
        </w:rPr>
      </w:pPr>
      <w:r w:rsidRPr="00A43E2B">
        <w:rPr>
          <w:rFonts w:ascii="Times New Roman" w:hAnsi="Times New Roman" w:cs="Times New Roman"/>
          <w:sz w:val="24"/>
          <w:szCs w:val="24"/>
        </w:rPr>
        <w:t xml:space="preserve">This refers to the most recent 2018 ‘ask’ helmed by World Animal Protection for </w:t>
      </w:r>
      <w:r w:rsidR="002A7A0D" w:rsidRPr="00A43E2B">
        <w:rPr>
          <w:rFonts w:ascii="Times New Roman" w:hAnsi="Times New Roman" w:cs="Times New Roman"/>
          <w:sz w:val="24"/>
          <w:szCs w:val="24"/>
        </w:rPr>
        <w:t>all</w:t>
      </w:r>
      <w:r w:rsidRPr="00A43E2B">
        <w:rPr>
          <w:rFonts w:ascii="Times New Roman" w:hAnsi="Times New Roman" w:cs="Times New Roman"/>
          <w:sz w:val="24"/>
          <w:szCs w:val="24"/>
        </w:rPr>
        <w:t xml:space="preserve"> North America (this ask may change, as there is supposed to be another coming).  The document is signed by 10 </w:t>
      </w:r>
      <w:r w:rsidR="0025377C" w:rsidRPr="00A43E2B">
        <w:rPr>
          <w:rFonts w:ascii="Times New Roman" w:hAnsi="Times New Roman" w:cs="Times New Roman"/>
          <w:sz w:val="24"/>
          <w:szCs w:val="24"/>
        </w:rPr>
        <w:t xml:space="preserve">supposed </w:t>
      </w:r>
      <w:r w:rsidRPr="00A43E2B">
        <w:rPr>
          <w:rFonts w:ascii="Times New Roman" w:hAnsi="Times New Roman" w:cs="Times New Roman"/>
          <w:sz w:val="24"/>
          <w:szCs w:val="24"/>
        </w:rPr>
        <w:t>‘animal welfare’ organizations.  Here’s something to consider</w:t>
      </w:r>
      <w:r w:rsidR="002A7A0D" w:rsidRPr="00A43E2B">
        <w:rPr>
          <w:rFonts w:ascii="Times New Roman" w:hAnsi="Times New Roman" w:cs="Times New Roman"/>
          <w:sz w:val="24"/>
          <w:szCs w:val="24"/>
        </w:rPr>
        <w:t xml:space="preserve"> about the signatories:</w:t>
      </w:r>
    </w:p>
    <w:p w14:paraId="0A46640F" w14:textId="77777777" w:rsidR="00D96DA7" w:rsidRPr="00A43E2B" w:rsidRDefault="00D96DA7" w:rsidP="00D96DA7">
      <w:pPr>
        <w:pStyle w:val="ListParagraph"/>
        <w:numPr>
          <w:ilvl w:val="0"/>
          <w:numId w:val="1"/>
        </w:numPr>
        <w:rPr>
          <w:rFonts w:ascii="Times New Roman" w:hAnsi="Times New Roman" w:cs="Times New Roman"/>
          <w:sz w:val="24"/>
          <w:szCs w:val="24"/>
        </w:rPr>
      </w:pPr>
      <w:r w:rsidRPr="00A43E2B">
        <w:rPr>
          <w:rFonts w:ascii="Times New Roman" w:hAnsi="Times New Roman" w:cs="Times New Roman"/>
          <w:sz w:val="24"/>
          <w:szCs w:val="24"/>
        </w:rPr>
        <w:t>The Humane League is a well-known organization whose principal mandate is to empower people to “take action and leave animals off their plate” (from The Humane League website). This is an organization whose vision is a world without animal agriculture.</w:t>
      </w:r>
    </w:p>
    <w:p w14:paraId="497952C3" w14:textId="3B3A1AA3" w:rsidR="00D96DA7" w:rsidRPr="00A43E2B" w:rsidRDefault="00D96DA7" w:rsidP="00D96DA7">
      <w:pPr>
        <w:pStyle w:val="ListParagraph"/>
        <w:numPr>
          <w:ilvl w:val="0"/>
          <w:numId w:val="1"/>
        </w:numPr>
        <w:rPr>
          <w:rFonts w:ascii="Times New Roman" w:hAnsi="Times New Roman" w:cs="Times New Roman"/>
          <w:sz w:val="24"/>
          <w:szCs w:val="24"/>
        </w:rPr>
      </w:pPr>
      <w:r w:rsidRPr="00A43E2B">
        <w:rPr>
          <w:rFonts w:ascii="Times New Roman" w:hAnsi="Times New Roman" w:cs="Times New Roman"/>
          <w:sz w:val="24"/>
          <w:szCs w:val="24"/>
        </w:rPr>
        <w:t>The Humane Society of the US (HSUS) and Humane Society International (</w:t>
      </w:r>
      <w:r w:rsidR="00D255D4">
        <w:rPr>
          <w:rFonts w:ascii="Times New Roman" w:hAnsi="Times New Roman" w:cs="Times New Roman"/>
          <w:sz w:val="24"/>
          <w:szCs w:val="24"/>
        </w:rPr>
        <w:t>HSI</w:t>
      </w:r>
      <w:r w:rsidRPr="00A43E2B">
        <w:rPr>
          <w:rFonts w:ascii="Times New Roman" w:hAnsi="Times New Roman" w:cs="Times New Roman"/>
          <w:sz w:val="24"/>
          <w:szCs w:val="24"/>
        </w:rPr>
        <w:t>) are effectively the same organization. HSI extends the work of HSUS</w:t>
      </w:r>
      <w:r w:rsidR="001D11CB" w:rsidRPr="00A43E2B">
        <w:rPr>
          <w:rFonts w:ascii="Times New Roman" w:hAnsi="Times New Roman" w:cs="Times New Roman"/>
          <w:sz w:val="24"/>
          <w:szCs w:val="24"/>
        </w:rPr>
        <w:t xml:space="preserve">, </w:t>
      </w:r>
      <w:r w:rsidR="002A7A0D" w:rsidRPr="00A43E2B">
        <w:rPr>
          <w:rFonts w:ascii="Times New Roman" w:hAnsi="Times New Roman" w:cs="Times New Roman"/>
          <w:sz w:val="24"/>
          <w:szCs w:val="24"/>
        </w:rPr>
        <w:t>being</w:t>
      </w:r>
      <w:r w:rsidR="001D11CB" w:rsidRPr="00A43E2B">
        <w:rPr>
          <w:rFonts w:ascii="Times New Roman" w:hAnsi="Times New Roman" w:cs="Times New Roman"/>
          <w:sz w:val="24"/>
          <w:szCs w:val="24"/>
        </w:rPr>
        <w:t xml:space="preserve"> its international arm. They actively promote so-called “humane eating”, and use biased, inaccurate information to support an animal rights agenda.</w:t>
      </w:r>
    </w:p>
    <w:p w14:paraId="4E68EF56" w14:textId="77777777" w:rsidR="00EC7DED" w:rsidRPr="00A43E2B" w:rsidRDefault="001D11CB" w:rsidP="003235DD">
      <w:pPr>
        <w:pStyle w:val="ListParagraph"/>
        <w:numPr>
          <w:ilvl w:val="0"/>
          <w:numId w:val="1"/>
        </w:numPr>
        <w:rPr>
          <w:rFonts w:ascii="Times New Roman" w:hAnsi="Times New Roman" w:cs="Times New Roman"/>
          <w:sz w:val="24"/>
          <w:szCs w:val="24"/>
        </w:rPr>
      </w:pPr>
      <w:r w:rsidRPr="00A43E2B">
        <w:rPr>
          <w:rFonts w:ascii="Times New Roman" w:hAnsi="Times New Roman" w:cs="Times New Roman"/>
          <w:sz w:val="24"/>
          <w:szCs w:val="24"/>
        </w:rPr>
        <w:t xml:space="preserve">Mercy for Animals may be the </w:t>
      </w:r>
      <w:r w:rsidR="0025377C" w:rsidRPr="00A43E2B">
        <w:rPr>
          <w:rFonts w:ascii="Times New Roman" w:hAnsi="Times New Roman" w:cs="Times New Roman"/>
          <w:sz w:val="24"/>
          <w:szCs w:val="24"/>
        </w:rPr>
        <w:t>best-known</w:t>
      </w:r>
      <w:r w:rsidRPr="00A43E2B">
        <w:rPr>
          <w:rFonts w:ascii="Times New Roman" w:hAnsi="Times New Roman" w:cs="Times New Roman"/>
          <w:sz w:val="24"/>
          <w:szCs w:val="24"/>
        </w:rPr>
        <w:t xml:space="preserve"> signatory to this “ask”. While claiming to be advocating change for the betterment of industry practices they have defined themselves as “unabashedly a vegan organization.” (National Post, Mercy for Animals: Activists making a difference — or radicals distorting the truth? – July 20, 2017). </w:t>
      </w:r>
    </w:p>
    <w:p w14:paraId="2AB290AF" w14:textId="77777777" w:rsidR="001D11CB" w:rsidRPr="00A43E2B" w:rsidRDefault="001D11CB" w:rsidP="003235DD">
      <w:pPr>
        <w:pStyle w:val="ListParagraph"/>
        <w:numPr>
          <w:ilvl w:val="0"/>
          <w:numId w:val="1"/>
        </w:numPr>
        <w:rPr>
          <w:rFonts w:ascii="Times New Roman" w:hAnsi="Times New Roman" w:cs="Times New Roman"/>
          <w:sz w:val="24"/>
          <w:szCs w:val="24"/>
        </w:rPr>
      </w:pPr>
      <w:r w:rsidRPr="00A43E2B">
        <w:rPr>
          <w:rFonts w:ascii="Times New Roman" w:hAnsi="Times New Roman" w:cs="Times New Roman"/>
          <w:sz w:val="24"/>
          <w:szCs w:val="24"/>
        </w:rPr>
        <w:t>Animal Equality is a</w:t>
      </w:r>
      <w:r w:rsidR="0025377C" w:rsidRPr="00A43E2B">
        <w:rPr>
          <w:rFonts w:ascii="Times New Roman" w:hAnsi="Times New Roman" w:cs="Times New Roman"/>
          <w:sz w:val="24"/>
          <w:szCs w:val="24"/>
        </w:rPr>
        <w:t>lso a</w:t>
      </w:r>
      <w:r w:rsidRPr="00A43E2B">
        <w:rPr>
          <w:rFonts w:ascii="Times New Roman" w:hAnsi="Times New Roman" w:cs="Times New Roman"/>
          <w:sz w:val="24"/>
          <w:szCs w:val="24"/>
        </w:rPr>
        <w:t xml:space="preserve"> well-known activist organization, with ties to many others, whose agenda is to use shock videos to force a consumer transition to veganism</w:t>
      </w:r>
      <w:r w:rsidR="00F35F40" w:rsidRPr="00A43E2B">
        <w:rPr>
          <w:rFonts w:ascii="Times New Roman" w:hAnsi="Times New Roman" w:cs="Times New Roman"/>
          <w:sz w:val="24"/>
          <w:szCs w:val="24"/>
        </w:rPr>
        <w:t>, using immersive video, and again, making it appear as if the situation is the same the world over. Most of their work is outside North America</w:t>
      </w:r>
      <w:r w:rsidR="0025377C" w:rsidRPr="00A43E2B">
        <w:rPr>
          <w:rFonts w:ascii="Times New Roman" w:hAnsi="Times New Roman" w:cs="Times New Roman"/>
          <w:sz w:val="24"/>
          <w:szCs w:val="24"/>
        </w:rPr>
        <w:t xml:space="preserve"> and their knowledge of how the Canadian reality applies is limited.</w:t>
      </w:r>
    </w:p>
    <w:p w14:paraId="1F654645" w14:textId="77777777" w:rsidR="00F35F40" w:rsidRPr="00A43E2B" w:rsidRDefault="00F35F40" w:rsidP="003235DD">
      <w:pPr>
        <w:pStyle w:val="ListParagraph"/>
        <w:numPr>
          <w:ilvl w:val="0"/>
          <w:numId w:val="1"/>
        </w:numPr>
        <w:rPr>
          <w:rFonts w:ascii="Times New Roman" w:hAnsi="Times New Roman" w:cs="Times New Roman"/>
          <w:sz w:val="24"/>
          <w:szCs w:val="24"/>
        </w:rPr>
      </w:pPr>
      <w:r w:rsidRPr="00A43E2B">
        <w:rPr>
          <w:rFonts w:ascii="Times New Roman" w:hAnsi="Times New Roman" w:cs="Times New Roman"/>
          <w:sz w:val="24"/>
          <w:szCs w:val="24"/>
        </w:rPr>
        <w:t>The Canadian Coalition for Farm Animals is a small organization (less than 1k followers), and uses visuals from other countries to paint an erroneous picture of how chickens are raised in Canada. They also actively promote a vegan overhaul and wish to eliminate animal agriculture. “The best thing you can do to help farm animals is not to eat them.” - Stephanie Brown, co-founder</w:t>
      </w:r>
    </w:p>
    <w:p w14:paraId="0B457D7E" w14:textId="77777777" w:rsidR="00F35F40" w:rsidRPr="00A43E2B" w:rsidRDefault="00F35F40" w:rsidP="003235DD">
      <w:pPr>
        <w:pStyle w:val="ListParagraph"/>
        <w:numPr>
          <w:ilvl w:val="0"/>
          <w:numId w:val="1"/>
        </w:numPr>
        <w:rPr>
          <w:rFonts w:ascii="Times New Roman" w:hAnsi="Times New Roman" w:cs="Times New Roman"/>
          <w:sz w:val="24"/>
          <w:szCs w:val="24"/>
        </w:rPr>
      </w:pPr>
      <w:r w:rsidRPr="00A43E2B">
        <w:rPr>
          <w:rFonts w:ascii="Times New Roman" w:hAnsi="Times New Roman" w:cs="Times New Roman"/>
          <w:sz w:val="24"/>
          <w:szCs w:val="24"/>
        </w:rPr>
        <w:t xml:space="preserve">The American Society for the Prevention of Cruelty to Animals (ASPCA) </w:t>
      </w:r>
      <w:r w:rsidR="002A7A0D" w:rsidRPr="00A43E2B">
        <w:rPr>
          <w:rFonts w:ascii="Times New Roman" w:hAnsi="Times New Roman" w:cs="Times New Roman"/>
          <w:sz w:val="24"/>
          <w:szCs w:val="24"/>
        </w:rPr>
        <w:t xml:space="preserve">includes messaging that is misleading and misinformed, especially when it comes to the Canadian reality. </w:t>
      </w:r>
    </w:p>
    <w:p w14:paraId="03EBF5A3" w14:textId="77777777" w:rsidR="002A7A0D" w:rsidRPr="00A43E2B" w:rsidRDefault="002A7A0D" w:rsidP="003235DD">
      <w:pPr>
        <w:pStyle w:val="ListParagraph"/>
        <w:numPr>
          <w:ilvl w:val="0"/>
          <w:numId w:val="1"/>
        </w:numPr>
        <w:rPr>
          <w:rFonts w:ascii="Times New Roman" w:hAnsi="Times New Roman" w:cs="Times New Roman"/>
          <w:sz w:val="24"/>
          <w:szCs w:val="24"/>
        </w:rPr>
      </w:pPr>
      <w:r w:rsidRPr="00A43E2B">
        <w:rPr>
          <w:rFonts w:ascii="Times New Roman" w:hAnsi="Times New Roman" w:cs="Times New Roman"/>
          <w:sz w:val="24"/>
          <w:szCs w:val="24"/>
        </w:rPr>
        <w:t>Compassion over Killing is also a well-known pro-vegan activist organization, whose rhetoric indicates a lack of understanding of how the Canadian chicken sector works.</w:t>
      </w:r>
    </w:p>
    <w:p w14:paraId="0E3B1DCC" w14:textId="77777777" w:rsidR="00AA2732" w:rsidRPr="00A43E2B" w:rsidRDefault="00AA2732" w:rsidP="002A7A0D">
      <w:pPr>
        <w:rPr>
          <w:rFonts w:ascii="Times New Roman" w:hAnsi="Times New Roman" w:cs="Times New Roman"/>
          <w:b/>
          <w:sz w:val="24"/>
          <w:szCs w:val="24"/>
        </w:rPr>
      </w:pPr>
      <w:r w:rsidRPr="00A43E2B">
        <w:rPr>
          <w:rFonts w:ascii="Times New Roman" w:hAnsi="Times New Roman" w:cs="Times New Roman"/>
          <w:b/>
          <w:sz w:val="24"/>
          <w:szCs w:val="24"/>
        </w:rPr>
        <w:t>The Chicken Sector’s Perspective</w:t>
      </w:r>
    </w:p>
    <w:p w14:paraId="0CF2DBB3" w14:textId="77777777" w:rsidR="002A7A0D" w:rsidRPr="00A43E2B" w:rsidRDefault="002A7A0D" w:rsidP="002A7A0D">
      <w:pPr>
        <w:rPr>
          <w:rFonts w:ascii="Times New Roman" w:hAnsi="Times New Roman" w:cs="Times New Roman"/>
          <w:sz w:val="24"/>
          <w:szCs w:val="24"/>
        </w:rPr>
      </w:pPr>
      <w:r w:rsidRPr="00A43E2B">
        <w:rPr>
          <w:rFonts w:ascii="Times New Roman" w:hAnsi="Times New Roman" w:cs="Times New Roman"/>
          <w:sz w:val="24"/>
          <w:szCs w:val="24"/>
        </w:rPr>
        <w:t>Choice is important – and understanding that Canadian consumers will choose a vegetarian or vegan diet for a wide variety of reasons is e</w:t>
      </w:r>
      <w:r w:rsidR="0025377C" w:rsidRPr="00A43E2B">
        <w:rPr>
          <w:rFonts w:ascii="Times New Roman" w:hAnsi="Times New Roman" w:cs="Times New Roman"/>
          <w:sz w:val="24"/>
          <w:szCs w:val="24"/>
        </w:rPr>
        <w:t>ven more</w:t>
      </w:r>
      <w:r w:rsidRPr="00A43E2B">
        <w:rPr>
          <w:rFonts w:ascii="Times New Roman" w:hAnsi="Times New Roman" w:cs="Times New Roman"/>
          <w:sz w:val="24"/>
          <w:szCs w:val="24"/>
        </w:rPr>
        <w:t xml:space="preserve"> important. </w:t>
      </w:r>
    </w:p>
    <w:p w14:paraId="5BE32B88" w14:textId="77777777" w:rsidR="0025377C" w:rsidRPr="00A43E2B" w:rsidRDefault="002A7A0D" w:rsidP="002A7A0D">
      <w:pPr>
        <w:rPr>
          <w:rFonts w:ascii="Times New Roman" w:hAnsi="Times New Roman" w:cs="Times New Roman"/>
          <w:sz w:val="24"/>
          <w:szCs w:val="24"/>
        </w:rPr>
      </w:pPr>
      <w:r w:rsidRPr="00A43E2B">
        <w:rPr>
          <w:rFonts w:ascii="Times New Roman" w:hAnsi="Times New Roman" w:cs="Times New Roman"/>
          <w:sz w:val="24"/>
          <w:szCs w:val="24"/>
        </w:rPr>
        <w:t xml:space="preserve">The Canadian chicken sector has </w:t>
      </w:r>
      <w:r w:rsidR="0025377C" w:rsidRPr="00A43E2B">
        <w:rPr>
          <w:rFonts w:ascii="Times New Roman" w:hAnsi="Times New Roman" w:cs="Times New Roman"/>
          <w:sz w:val="24"/>
          <w:szCs w:val="24"/>
        </w:rPr>
        <w:t>absolutely no</w:t>
      </w:r>
      <w:r w:rsidRPr="00A43E2B">
        <w:rPr>
          <w:rFonts w:ascii="Times New Roman" w:hAnsi="Times New Roman" w:cs="Times New Roman"/>
          <w:sz w:val="24"/>
          <w:szCs w:val="24"/>
        </w:rPr>
        <w:t xml:space="preserve"> issue with people choosing not to eat meat. However, </w:t>
      </w:r>
      <w:r w:rsidR="0025377C" w:rsidRPr="00A43E2B">
        <w:rPr>
          <w:rFonts w:ascii="Times New Roman" w:hAnsi="Times New Roman" w:cs="Times New Roman"/>
          <w:sz w:val="24"/>
          <w:szCs w:val="24"/>
        </w:rPr>
        <w:t xml:space="preserve">when those choices are being made based on a misunderstanding of the Canadian reality, or with a broad-brushed, “one size fits all” approach, that’s when our responsibility to educate and truly inform </w:t>
      </w:r>
      <w:r w:rsidR="003E36F9" w:rsidRPr="00A43E2B">
        <w:rPr>
          <w:rFonts w:ascii="Times New Roman" w:hAnsi="Times New Roman" w:cs="Times New Roman"/>
          <w:sz w:val="24"/>
          <w:szCs w:val="24"/>
        </w:rPr>
        <w:t>becomes</w:t>
      </w:r>
      <w:r w:rsidR="0025377C" w:rsidRPr="00A43E2B">
        <w:rPr>
          <w:rFonts w:ascii="Times New Roman" w:hAnsi="Times New Roman" w:cs="Times New Roman"/>
          <w:sz w:val="24"/>
          <w:szCs w:val="24"/>
        </w:rPr>
        <w:t xml:space="preserve"> mo</w:t>
      </w:r>
      <w:r w:rsidR="003E36F9" w:rsidRPr="00A43E2B">
        <w:rPr>
          <w:rFonts w:ascii="Times New Roman" w:hAnsi="Times New Roman" w:cs="Times New Roman"/>
          <w:sz w:val="24"/>
          <w:szCs w:val="24"/>
        </w:rPr>
        <w:t>re</w:t>
      </w:r>
      <w:r w:rsidR="0025377C" w:rsidRPr="00A43E2B">
        <w:rPr>
          <w:rFonts w:ascii="Times New Roman" w:hAnsi="Times New Roman" w:cs="Times New Roman"/>
          <w:sz w:val="24"/>
          <w:szCs w:val="24"/>
        </w:rPr>
        <w:t xml:space="preserve"> important</w:t>
      </w:r>
      <w:r w:rsidR="003E36F9" w:rsidRPr="00A43E2B">
        <w:rPr>
          <w:rFonts w:ascii="Times New Roman" w:hAnsi="Times New Roman" w:cs="Times New Roman"/>
          <w:sz w:val="24"/>
          <w:szCs w:val="24"/>
        </w:rPr>
        <w:t xml:space="preserve"> than ever</w:t>
      </w:r>
      <w:r w:rsidR="0025377C" w:rsidRPr="00A43E2B">
        <w:rPr>
          <w:rFonts w:ascii="Times New Roman" w:hAnsi="Times New Roman" w:cs="Times New Roman"/>
          <w:sz w:val="24"/>
          <w:szCs w:val="24"/>
        </w:rPr>
        <w:t xml:space="preserve">. </w:t>
      </w:r>
      <w:r w:rsidR="003E36F9" w:rsidRPr="00A43E2B">
        <w:rPr>
          <w:rFonts w:ascii="Times New Roman" w:hAnsi="Times New Roman" w:cs="Times New Roman"/>
          <w:sz w:val="24"/>
          <w:szCs w:val="24"/>
        </w:rPr>
        <w:t>Our country’s unique</w:t>
      </w:r>
      <w:r w:rsidR="0025377C" w:rsidRPr="00A43E2B">
        <w:rPr>
          <w:rFonts w:ascii="Times New Roman" w:hAnsi="Times New Roman" w:cs="Times New Roman"/>
          <w:sz w:val="24"/>
          <w:szCs w:val="24"/>
        </w:rPr>
        <w:t xml:space="preserve"> NFACC process is one that allows the experts, the ones who know best, to lead change in the chicken sector and address the question of animal welfare from a truly educated</w:t>
      </w:r>
      <w:r w:rsidR="003E36F9" w:rsidRPr="00A43E2B">
        <w:rPr>
          <w:rFonts w:ascii="Times New Roman" w:hAnsi="Times New Roman" w:cs="Times New Roman"/>
          <w:sz w:val="24"/>
          <w:szCs w:val="24"/>
        </w:rPr>
        <w:t xml:space="preserve"> and</w:t>
      </w:r>
      <w:r w:rsidR="0025377C" w:rsidRPr="00A43E2B">
        <w:rPr>
          <w:rFonts w:ascii="Times New Roman" w:hAnsi="Times New Roman" w:cs="Times New Roman"/>
          <w:sz w:val="24"/>
          <w:szCs w:val="24"/>
        </w:rPr>
        <w:t xml:space="preserve"> scientific perspective.</w:t>
      </w:r>
    </w:p>
    <w:p w14:paraId="3509E184" w14:textId="77777777" w:rsidR="00F525A4" w:rsidRPr="00A43E2B" w:rsidRDefault="00F525A4" w:rsidP="00F525A4">
      <w:pPr>
        <w:rPr>
          <w:rFonts w:ascii="Times New Roman" w:hAnsi="Times New Roman" w:cs="Times New Roman"/>
          <w:b/>
          <w:sz w:val="24"/>
          <w:szCs w:val="24"/>
          <w:lang w:val="en-CA"/>
        </w:rPr>
      </w:pPr>
      <w:r>
        <w:rPr>
          <w:rFonts w:ascii="Times New Roman" w:hAnsi="Times New Roman" w:cs="Times New Roman"/>
          <w:b/>
          <w:sz w:val="24"/>
          <w:szCs w:val="24"/>
          <w:lang w:val="en-CA"/>
        </w:rPr>
        <w:lastRenderedPageBreak/>
        <w:t>About the Global Animal Partnership (GAP)</w:t>
      </w:r>
    </w:p>
    <w:p w14:paraId="571D4803" w14:textId="77777777" w:rsidR="00F525A4" w:rsidRPr="00A43E2B" w:rsidRDefault="00F525A4" w:rsidP="00F525A4">
      <w:pPr>
        <w:rPr>
          <w:rFonts w:ascii="Times New Roman" w:hAnsi="Times New Roman" w:cs="Times New Roman"/>
          <w:sz w:val="24"/>
          <w:szCs w:val="24"/>
          <w:lang w:val="en-CA"/>
        </w:rPr>
      </w:pPr>
      <w:r w:rsidRPr="00A43E2B">
        <w:rPr>
          <w:rFonts w:ascii="Times New Roman" w:hAnsi="Times New Roman" w:cs="Times New Roman"/>
          <w:sz w:val="24"/>
          <w:szCs w:val="24"/>
          <w:lang w:val="en-CA"/>
        </w:rPr>
        <w:t xml:space="preserve">Global Animal Partnership (GAP) began as an initiative of Whole Foods, </w:t>
      </w:r>
      <w:proofErr w:type="gramStart"/>
      <w:r w:rsidRPr="00A43E2B">
        <w:rPr>
          <w:rFonts w:ascii="Times New Roman" w:hAnsi="Times New Roman" w:cs="Times New Roman"/>
          <w:sz w:val="24"/>
          <w:szCs w:val="24"/>
          <w:lang w:val="en-CA"/>
        </w:rPr>
        <w:t>in an effort to</w:t>
      </w:r>
      <w:proofErr w:type="gramEnd"/>
      <w:r w:rsidRPr="00A43E2B">
        <w:rPr>
          <w:rFonts w:ascii="Times New Roman" w:hAnsi="Times New Roman" w:cs="Times New Roman"/>
          <w:sz w:val="24"/>
          <w:szCs w:val="24"/>
          <w:lang w:val="en-CA"/>
        </w:rPr>
        <w:t xml:space="preserve"> create standards for the chicken sector providing its stores. That grew from there.</w:t>
      </w:r>
    </w:p>
    <w:p w14:paraId="19608ABC" w14:textId="77777777" w:rsidR="00F525A4" w:rsidRPr="00A43E2B" w:rsidRDefault="00F525A4" w:rsidP="00F525A4">
      <w:pPr>
        <w:rPr>
          <w:rFonts w:ascii="Times New Roman" w:hAnsi="Times New Roman" w:cs="Times New Roman"/>
          <w:sz w:val="24"/>
          <w:szCs w:val="24"/>
        </w:rPr>
      </w:pPr>
      <w:r w:rsidRPr="00A43E2B">
        <w:rPr>
          <w:rFonts w:ascii="Times New Roman" w:hAnsi="Times New Roman" w:cs="Times New Roman"/>
          <w:sz w:val="24"/>
          <w:szCs w:val="24"/>
          <w:lang w:val="en-CA"/>
        </w:rPr>
        <w:t xml:space="preserve">The creation of GAP has come under significant criticism. Whole </w:t>
      </w:r>
      <w:r w:rsidRPr="00A43E2B">
        <w:rPr>
          <w:rFonts w:ascii="Times New Roman" w:hAnsi="Times New Roman" w:cs="Times New Roman"/>
          <w:sz w:val="24"/>
          <w:szCs w:val="24"/>
        </w:rPr>
        <w:t xml:space="preserve">Foods’ founder and </w:t>
      </w:r>
      <w:r w:rsidR="00E81E0E">
        <w:rPr>
          <w:rFonts w:ascii="Times New Roman" w:hAnsi="Times New Roman" w:cs="Times New Roman"/>
          <w:sz w:val="24"/>
          <w:szCs w:val="24"/>
        </w:rPr>
        <w:t>former</w:t>
      </w:r>
      <w:r w:rsidRPr="00A43E2B">
        <w:rPr>
          <w:rFonts w:ascii="Times New Roman" w:hAnsi="Times New Roman" w:cs="Times New Roman"/>
          <w:sz w:val="24"/>
          <w:szCs w:val="24"/>
        </w:rPr>
        <w:t xml:space="preserve"> CEO, John Mackey, was a board member of GAP until 2014. He is also a member of the Board of the Humane Society of the United States and of Farm Forward, another organization critical of animal agriculture.</w:t>
      </w:r>
    </w:p>
    <w:p w14:paraId="27B71A80" w14:textId="77777777" w:rsidR="00F525A4" w:rsidRPr="00A43E2B" w:rsidRDefault="00F525A4" w:rsidP="00F525A4">
      <w:pPr>
        <w:rPr>
          <w:rFonts w:ascii="Times New Roman" w:hAnsi="Times New Roman" w:cs="Times New Roman"/>
          <w:sz w:val="24"/>
          <w:szCs w:val="24"/>
          <w:lang w:val="en-CA"/>
        </w:rPr>
      </w:pPr>
      <w:r w:rsidRPr="00A43E2B">
        <w:rPr>
          <w:rFonts w:ascii="Times New Roman" w:hAnsi="Times New Roman" w:cs="Times New Roman"/>
          <w:sz w:val="24"/>
          <w:szCs w:val="24"/>
          <w:lang w:val="en-CA"/>
        </w:rPr>
        <w:t>The problem is that standards are constantly changing, just like the standards set by most animal welfare groups. It’s a constant ratcheting up. This has happened in the egg sector, as well.</w:t>
      </w:r>
    </w:p>
    <w:p w14:paraId="36806FED" w14:textId="77777777" w:rsidR="00F525A4" w:rsidRPr="00A43E2B" w:rsidRDefault="00F525A4" w:rsidP="00F525A4">
      <w:pPr>
        <w:rPr>
          <w:rFonts w:ascii="Times New Roman" w:hAnsi="Times New Roman" w:cs="Times New Roman"/>
          <w:sz w:val="24"/>
          <w:szCs w:val="24"/>
          <w:lang w:val="en-CA"/>
        </w:rPr>
      </w:pPr>
      <w:r w:rsidRPr="00A43E2B">
        <w:rPr>
          <w:rFonts w:ascii="Times New Roman" w:hAnsi="Times New Roman" w:cs="Times New Roman"/>
          <w:sz w:val="24"/>
          <w:szCs w:val="24"/>
          <w:lang w:val="en-CA"/>
        </w:rPr>
        <w:t xml:space="preserve">When Chicken Farmers of Canada asked GAP why they changed to their latest standards, it was told that the change was implemented so that GAP could differentiate itself from other groups. </w:t>
      </w:r>
      <w:r w:rsidR="00E81E0E">
        <w:rPr>
          <w:rFonts w:ascii="Times New Roman" w:hAnsi="Times New Roman" w:cs="Times New Roman"/>
          <w:sz w:val="24"/>
          <w:szCs w:val="24"/>
          <w:lang w:val="en-CA"/>
        </w:rPr>
        <w:t>D</w:t>
      </w:r>
      <w:r w:rsidRPr="00A43E2B">
        <w:rPr>
          <w:rFonts w:ascii="Times New Roman" w:hAnsi="Times New Roman" w:cs="Times New Roman"/>
          <w:sz w:val="24"/>
          <w:szCs w:val="24"/>
          <w:lang w:val="en-CA"/>
        </w:rPr>
        <w:t>ifferentiation</w:t>
      </w:r>
      <w:r w:rsidR="00E81E0E">
        <w:rPr>
          <w:rFonts w:ascii="Times New Roman" w:hAnsi="Times New Roman" w:cs="Times New Roman"/>
          <w:sz w:val="24"/>
          <w:szCs w:val="24"/>
          <w:lang w:val="en-CA"/>
        </w:rPr>
        <w:t xml:space="preserve"> for its own sake</w:t>
      </w:r>
      <w:r w:rsidRPr="00A43E2B">
        <w:rPr>
          <w:rFonts w:ascii="Times New Roman" w:hAnsi="Times New Roman" w:cs="Times New Roman"/>
          <w:sz w:val="24"/>
          <w:szCs w:val="24"/>
          <w:lang w:val="en-CA"/>
        </w:rPr>
        <w:t xml:space="preserve"> is not an appropriate reason to change standards. </w:t>
      </w:r>
      <w:r w:rsidR="00E81E0E">
        <w:rPr>
          <w:rFonts w:ascii="Times New Roman" w:hAnsi="Times New Roman" w:cs="Times New Roman"/>
          <w:sz w:val="24"/>
          <w:szCs w:val="24"/>
          <w:lang w:val="en-CA"/>
        </w:rPr>
        <w:t>Moreover</w:t>
      </w:r>
      <w:r w:rsidRPr="00A43E2B">
        <w:rPr>
          <w:rFonts w:ascii="Times New Roman" w:hAnsi="Times New Roman" w:cs="Times New Roman"/>
          <w:sz w:val="24"/>
          <w:szCs w:val="24"/>
          <w:lang w:val="en-CA"/>
        </w:rPr>
        <w:t>, the entirety of the Canadian chicken sector has agreed that, like food safety, animal care must be a pre-competitive issue.</w:t>
      </w:r>
    </w:p>
    <w:p w14:paraId="78529F40" w14:textId="77777777" w:rsidR="00F525A4" w:rsidRPr="00A43E2B" w:rsidRDefault="00F525A4" w:rsidP="00F525A4">
      <w:pPr>
        <w:rPr>
          <w:rFonts w:ascii="Times New Roman" w:hAnsi="Times New Roman" w:cs="Times New Roman"/>
          <w:sz w:val="24"/>
          <w:szCs w:val="24"/>
          <w:lang w:val="en-CA"/>
        </w:rPr>
      </w:pPr>
      <w:r w:rsidRPr="00A43E2B">
        <w:rPr>
          <w:rFonts w:ascii="Times New Roman" w:hAnsi="Times New Roman" w:cs="Times New Roman"/>
          <w:sz w:val="24"/>
          <w:szCs w:val="24"/>
          <w:lang w:val="en-CA"/>
        </w:rPr>
        <w:t xml:space="preserve">Effectively, once a company signs onto GAP, the standards continue to change, making it more difficult and expensive </w:t>
      </w:r>
      <w:r w:rsidR="00E81E0E">
        <w:rPr>
          <w:rFonts w:ascii="Times New Roman" w:hAnsi="Times New Roman" w:cs="Times New Roman"/>
          <w:sz w:val="24"/>
          <w:szCs w:val="24"/>
          <w:lang w:val="en-CA"/>
        </w:rPr>
        <w:t>for everyone involved.</w:t>
      </w:r>
    </w:p>
    <w:p w14:paraId="14B45762" w14:textId="77777777" w:rsidR="00F525A4" w:rsidRPr="00A43E2B" w:rsidRDefault="00F525A4" w:rsidP="00F525A4">
      <w:pPr>
        <w:rPr>
          <w:rFonts w:ascii="Times New Roman" w:hAnsi="Times New Roman" w:cs="Times New Roman"/>
          <w:sz w:val="24"/>
          <w:szCs w:val="24"/>
          <w:lang w:val="en-CA"/>
        </w:rPr>
      </w:pPr>
      <w:r w:rsidRPr="00A43E2B">
        <w:rPr>
          <w:rFonts w:ascii="Times New Roman" w:hAnsi="Times New Roman" w:cs="Times New Roman"/>
          <w:sz w:val="24"/>
          <w:szCs w:val="24"/>
          <w:lang w:val="en-CA"/>
        </w:rPr>
        <w:t>GAP’s Board of Directors is now a 9-member board that includes representatives from Compassion in World Farming, Humane Society International, and the ASPCA, three organizations described above.</w:t>
      </w:r>
    </w:p>
    <w:p w14:paraId="65890B43" w14:textId="77777777" w:rsidR="00F525A4" w:rsidRPr="00A43E2B" w:rsidRDefault="00F525A4" w:rsidP="00F525A4">
      <w:pPr>
        <w:rPr>
          <w:rFonts w:ascii="Times New Roman" w:hAnsi="Times New Roman" w:cs="Times New Roman"/>
          <w:sz w:val="24"/>
          <w:szCs w:val="24"/>
        </w:rPr>
      </w:pPr>
      <w:r w:rsidRPr="00A43E2B">
        <w:rPr>
          <w:rFonts w:ascii="Times New Roman" w:hAnsi="Times New Roman" w:cs="Times New Roman"/>
          <w:sz w:val="24"/>
          <w:szCs w:val="24"/>
        </w:rPr>
        <w:t>GAP standards are routinely criticized.</w:t>
      </w:r>
    </w:p>
    <w:p w14:paraId="5582002D" w14:textId="77777777" w:rsidR="00F525A4" w:rsidRPr="00F525A4" w:rsidRDefault="00F525A4" w:rsidP="00F525A4">
      <w:pPr>
        <w:jc w:val="center"/>
        <w:rPr>
          <w:rFonts w:ascii="Times New Roman" w:hAnsi="Times New Roman" w:cs="Times New Roman"/>
          <w:i/>
          <w:sz w:val="24"/>
          <w:szCs w:val="24"/>
        </w:rPr>
      </w:pPr>
      <w:r w:rsidRPr="00A43E2B">
        <w:rPr>
          <w:rFonts w:ascii="Times New Roman" w:hAnsi="Times New Roman" w:cs="Times New Roman"/>
          <w:i/>
          <w:sz w:val="24"/>
          <w:szCs w:val="24"/>
        </w:rPr>
        <w:t xml:space="preserve">“I am very supportive of animal welfare, but many of these standards are poorly thought out. It’s as though someone who “grew up without much, if any, contact with animals” helped to develop them.” Dr. Dave </w:t>
      </w:r>
      <w:proofErr w:type="spellStart"/>
      <w:r w:rsidRPr="00A43E2B">
        <w:rPr>
          <w:rFonts w:ascii="Times New Roman" w:hAnsi="Times New Roman" w:cs="Times New Roman"/>
          <w:i/>
          <w:sz w:val="24"/>
          <w:szCs w:val="24"/>
        </w:rPr>
        <w:t>Sjeklocha</w:t>
      </w:r>
      <w:proofErr w:type="spellEnd"/>
      <w:r w:rsidRPr="00A43E2B">
        <w:rPr>
          <w:rFonts w:ascii="Times New Roman" w:hAnsi="Times New Roman" w:cs="Times New Roman"/>
          <w:i/>
          <w:sz w:val="24"/>
          <w:szCs w:val="24"/>
        </w:rPr>
        <w:t>, veterinarian, Haskell County Animal hospital.</w:t>
      </w:r>
    </w:p>
    <w:p w14:paraId="774D9B55" w14:textId="77777777" w:rsidR="006060E1" w:rsidRPr="00A43E2B" w:rsidRDefault="006060E1" w:rsidP="006060E1">
      <w:pPr>
        <w:rPr>
          <w:rFonts w:ascii="Times New Roman" w:hAnsi="Times New Roman" w:cs="Times New Roman"/>
          <w:sz w:val="24"/>
          <w:szCs w:val="24"/>
          <w:lang w:val="en-CA"/>
        </w:rPr>
      </w:pPr>
    </w:p>
    <w:p w14:paraId="774CF5AD" w14:textId="77777777" w:rsidR="006060E1" w:rsidRDefault="006060E1" w:rsidP="006060E1">
      <w:pPr>
        <w:rPr>
          <w:rFonts w:ascii="Times New Roman" w:hAnsi="Times New Roman" w:cs="Times New Roman"/>
          <w:b/>
          <w:sz w:val="24"/>
          <w:szCs w:val="24"/>
          <w:lang w:val="en-CA"/>
        </w:rPr>
      </w:pPr>
    </w:p>
    <w:p w14:paraId="5E79D9F8" w14:textId="77777777" w:rsidR="006060E1" w:rsidRDefault="006060E1" w:rsidP="006060E1">
      <w:pPr>
        <w:rPr>
          <w:rFonts w:ascii="Times New Roman" w:hAnsi="Times New Roman" w:cs="Times New Roman"/>
          <w:b/>
          <w:sz w:val="24"/>
          <w:szCs w:val="24"/>
          <w:lang w:val="en-CA"/>
        </w:rPr>
      </w:pPr>
      <w:r>
        <w:rPr>
          <w:rFonts w:ascii="Times New Roman" w:hAnsi="Times New Roman" w:cs="Times New Roman"/>
          <w:b/>
          <w:sz w:val="24"/>
          <w:szCs w:val="24"/>
          <w:lang w:val="en-CA"/>
        </w:rPr>
        <w:br/>
      </w:r>
      <w:r>
        <w:rPr>
          <w:rFonts w:ascii="Times New Roman" w:hAnsi="Times New Roman" w:cs="Times New Roman"/>
          <w:b/>
          <w:sz w:val="24"/>
          <w:szCs w:val="24"/>
          <w:lang w:val="en-CA"/>
        </w:rPr>
        <w:br/>
      </w:r>
    </w:p>
    <w:p w14:paraId="03ABDD22" w14:textId="77777777" w:rsidR="006060E1" w:rsidRDefault="006060E1">
      <w:pPr>
        <w:rPr>
          <w:rFonts w:ascii="Times New Roman" w:hAnsi="Times New Roman" w:cs="Times New Roman"/>
          <w:b/>
          <w:sz w:val="24"/>
          <w:szCs w:val="24"/>
          <w:lang w:val="en-CA"/>
        </w:rPr>
      </w:pPr>
      <w:r>
        <w:rPr>
          <w:rFonts w:ascii="Times New Roman" w:hAnsi="Times New Roman" w:cs="Times New Roman"/>
          <w:b/>
          <w:sz w:val="24"/>
          <w:szCs w:val="24"/>
          <w:lang w:val="en-CA"/>
        </w:rPr>
        <w:br w:type="page"/>
      </w:r>
    </w:p>
    <w:p w14:paraId="734F1340" w14:textId="77777777" w:rsidR="006060E1" w:rsidRPr="006060E1" w:rsidRDefault="006060E1" w:rsidP="006060E1">
      <w:pPr>
        <w:rPr>
          <w:rFonts w:ascii="Times New Roman" w:hAnsi="Times New Roman" w:cs="Times New Roman"/>
          <w:b/>
          <w:sz w:val="24"/>
          <w:szCs w:val="24"/>
          <w:lang w:val="en-CA"/>
        </w:rPr>
      </w:pPr>
      <w:r w:rsidRPr="006060E1">
        <w:rPr>
          <w:rFonts w:ascii="Times New Roman" w:hAnsi="Times New Roman" w:cs="Times New Roman"/>
          <w:b/>
          <w:sz w:val="24"/>
          <w:szCs w:val="24"/>
          <w:lang w:val="en-CA"/>
        </w:rPr>
        <w:lastRenderedPageBreak/>
        <w:t xml:space="preserve">What You Need to Know about “The Ask” – Short Version </w:t>
      </w:r>
    </w:p>
    <w:p w14:paraId="3BA27D67" w14:textId="77777777" w:rsidR="006060E1" w:rsidRPr="006060E1" w:rsidRDefault="006060E1" w:rsidP="006060E1">
      <w:pPr>
        <w:rPr>
          <w:rFonts w:ascii="Times New Roman" w:hAnsi="Times New Roman" w:cs="Times New Roman"/>
          <w:sz w:val="24"/>
          <w:szCs w:val="24"/>
          <w:lang w:val="en-CA"/>
        </w:rPr>
      </w:pPr>
      <w:r>
        <w:rPr>
          <w:rFonts w:ascii="Times New Roman" w:hAnsi="Times New Roman" w:cs="Times New Roman"/>
          <w:sz w:val="24"/>
          <w:szCs w:val="24"/>
          <w:lang w:val="en-CA"/>
        </w:rPr>
        <w:t>The “ask” does not reflect the Canadian reality. In Canada, all chicken farms must work under the terms of the mandatory, enforced, and 3</w:t>
      </w:r>
      <w:r w:rsidRPr="006060E1">
        <w:rPr>
          <w:rFonts w:ascii="Times New Roman" w:hAnsi="Times New Roman" w:cs="Times New Roman"/>
          <w:sz w:val="24"/>
          <w:szCs w:val="24"/>
          <w:vertAlign w:val="superscript"/>
          <w:lang w:val="en-CA"/>
        </w:rPr>
        <w:t>rd</w:t>
      </w:r>
      <w:r>
        <w:rPr>
          <w:rFonts w:ascii="Times New Roman" w:hAnsi="Times New Roman" w:cs="Times New Roman"/>
          <w:sz w:val="24"/>
          <w:szCs w:val="24"/>
          <w:lang w:val="en-CA"/>
        </w:rPr>
        <w:t xml:space="preserve"> party-audited Animal Care Program</w:t>
      </w:r>
      <w:r w:rsidR="00E81E0E">
        <w:rPr>
          <w:rFonts w:ascii="Times New Roman" w:hAnsi="Times New Roman" w:cs="Times New Roman"/>
          <w:sz w:val="24"/>
          <w:szCs w:val="24"/>
          <w:lang w:val="en-CA"/>
        </w:rPr>
        <w:t>, that looks after all aspects of animal care</w:t>
      </w:r>
      <w:r>
        <w:rPr>
          <w:rFonts w:ascii="Times New Roman" w:hAnsi="Times New Roman" w:cs="Times New Roman"/>
          <w:sz w:val="24"/>
          <w:szCs w:val="24"/>
          <w:lang w:val="en-CA"/>
        </w:rPr>
        <w:t xml:space="preserve">. This program is based on Codes created by the National Farm Animal Care Council, which is </w:t>
      </w:r>
      <w:r w:rsidR="00E81E0E">
        <w:rPr>
          <w:rFonts w:ascii="Times New Roman" w:hAnsi="Times New Roman" w:cs="Times New Roman"/>
          <w:sz w:val="24"/>
          <w:szCs w:val="24"/>
          <w:lang w:val="en-CA"/>
        </w:rPr>
        <w:t>comprised</w:t>
      </w:r>
      <w:r>
        <w:rPr>
          <w:rFonts w:ascii="Times New Roman" w:hAnsi="Times New Roman" w:cs="Times New Roman"/>
          <w:sz w:val="24"/>
          <w:szCs w:val="24"/>
          <w:lang w:val="en-CA"/>
        </w:rPr>
        <w:t xml:space="preserve"> of</w:t>
      </w:r>
      <w:r w:rsidR="00E81E0E">
        <w:rPr>
          <w:rFonts w:ascii="Times New Roman" w:hAnsi="Times New Roman" w:cs="Times New Roman"/>
          <w:sz w:val="24"/>
          <w:szCs w:val="24"/>
        </w:rPr>
        <w:t xml:space="preserve"> experts from industry, science, animal health and welfare and governments – and includes a public consultation process. This is the only group of its kind in the world and is the envy of countries around the globe.</w:t>
      </w:r>
    </w:p>
    <w:p w14:paraId="63B1BBB2" w14:textId="77777777" w:rsidR="006060E1" w:rsidRPr="00DD6AD3" w:rsidRDefault="006060E1" w:rsidP="006060E1">
      <w:pPr>
        <w:pStyle w:val="ListParagraph"/>
        <w:numPr>
          <w:ilvl w:val="0"/>
          <w:numId w:val="6"/>
        </w:numPr>
        <w:rPr>
          <w:rFonts w:ascii="Times New Roman" w:hAnsi="Times New Roman" w:cs="Times New Roman"/>
          <w:i/>
          <w:iCs/>
          <w:sz w:val="24"/>
          <w:szCs w:val="24"/>
          <w:lang w:val="en-CA"/>
        </w:rPr>
      </w:pPr>
      <w:r w:rsidRPr="00DD6AD3">
        <w:rPr>
          <w:rFonts w:ascii="Times New Roman" w:hAnsi="Times New Roman" w:cs="Times New Roman"/>
          <w:i/>
          <w:iCs/>
          <w:sz w:val="24"/>
          <w:szCs w:val="24"/>
          <w:lang w:val="en-CA"/>
        </w:rPr>
        <w:t>Move to Slower Growing Birds</w:t>
      </w:r>
    </w:p>
    <w:p w14:paraId="347A8F5B" w14:textId="3F1CAABE" w:rsidR="006060E1" w:rsidRPr="00BF3B2F" w:rsidRDefault="006060E1" w:rsidP="006060E1">
      <w:pPr>
        <w:pStyle w:val="ListParagraph"/>
        <w:rPr>
          <w:rFonts w:ascii="Times New Roman" w:hAnsi="Times New Roman" w:cs="Times New Roman"/>
          <w:sz w:val="24"/>
          <w:szCs w:val="24"/>
          <w:lang w:val="en-CA"/>
        </w:rPr>
      </w:pPr>
      <w:r w:rsidRPr="00BF3B2F">
        <w:rPr>
          <w:rFonts w:ascii="Times New Roman" w:hAnsi="Times New Roman" w:cs="Times New Roman"/>
          <w:sz w:val="24"/>
          <w:szCs w:val="24"/>
          <w:lang w:val="en-CA"/>
        </w:rPr>
        <w:t>There is no proof that slower growing birds result in better welfare for the birds. Plus, the environmental impact of doing so would be staggering. Birds raised to current standards feed the world and</w:t>
      </w:r>
      <w:r w:rsidRPr="00F525A4">
        <w:t xml:space="preserve"> </w:t>
      </w:r>
      <w:r w:rsidRPr="00BF3B2F">
        <w:rPr>
          <w:rFonts w:ascii="Times New Roman" w:hAnsi="Times New Roman" w:cs="Times New Roman"/>
          <w:sz w:val="24"/>
          <w:szCs w:val="24"/>
          <w:lang w:val="en-CA"/>
        </w:rPr>
        <w:t>broiler birds reach market weight in less time and using less feed, resulting in more affordable food.</w:t>
      </w:r>
    </w:p>
    <w:p w14:paraId="5CDA5AEB" w14:textId="77777777" w:rsidR="006060E1" w:rsidRDefault="006060E1" w:rsidP="006060E1">
      <w:pPr>
        <w:pStyle w:val="ListParagraph"/>
        <w:rPr>
          <w:rFonts w:ascii="Times New Roman" w:hAnsi="Times New Roman" w:cs="Times New Roman"/>
          <w:sz w:val="24"/>
          <w:szCs w:val="24"/>
          <w:lang w:val="en-CA"/>
        </w:rPr>
      </w:pPr>
    </w:p>
    <w:p w14:paraId="3FDEC070" w14:textId="77777777" w:rsidR="006060E1" w:rsidRPr="00DD6AD3" w:rsidRDefault="006060E1" w:rsidP="006060E1">
      <w:pPr>
        <w:pStyle w:val="ListParagraph"/>
        <w:numPr>
          <w:ilvl w:val="0"/>
          <w:numId w:val="6"/>
        </w:numPr>
        <w:rPr>
          <w:rFonts w:ascii="Times New Roman" w:hAnsi="Times New Roman" w:cs="Times New Roman"/>
          <w:i/>
          <w:iCs/>
          <w:sz w:val="24"/>
          <w:szCs w:val="24"/>
          <w:lang w:val="en-CA"/>
        </w:rPr>
      </w:pPr>
      <w:r w:rsidRPr="00DD6AD3">
        <w:rPr>
          <w:rFonts w:ascii="Times New Roman" w:hAnsi="Times New Roman" w:cs="Times New Roman"/>
          <w:i/>
          <w:iCs/>
          <w:sz w:val="24"/>
          <w:szCs w:val="24"/>
          <w:lang w:val="en-CA"/>
        </w:rPr>
        <w:t>Density should be at a maximum of 29 kg/m2 and prohibit broiler cages.</w:t>
      </w:r>
    </w:p>
    <w:p w14:paraId="5F896513" w14:textId="77777777" w:rsidR="006060E1" w:rsidRDefault="006060E1" w:rsidP="006060E1">
      <w:pPr>
        <w:pStyle w:val="ListParagraph"/>
        <w:rPr>
          <w:rFonts w:ascii="Times New Roman" w:hAnsi="Times New Roman" w:cs="Times New Roman"/>
          <w:sz w:val="24"/>
          <w:szCs w:val="24"/>
          <w:lang w:val="en-CA"/>
        </w:rPr>
      </w:pPr>
      <w:r w:rsidRPr="00BF3B2F">
        <w:rPr>
          <w:rFonts w:ascii="Times New Roman" w:hAnsi="Times New Roman" w:cs="Times New Roman"/>
          <w:sz w:val="24"/>
          <w:szCs w:val="24"/>
          <w:lang w:val="en-CA"/>
        </w:rPr>
        <w:t>Density is currently at 31 kg/m2 and b</w:t>
      </w:r>
      <w:r w:rsidR="00CF380F">
        <w:rPr>
          <w:rFonts w:ascii="Times New Roman" w:hAnsi="Times New Roman" w:cs="Times New Roman"/>
          <w:sz w:val="24"/>
          <w:szCs w:val="24"/>
          <w:lang w:val="en-CA"/>
        </w:rPr>
        <w:t>r</w:t>
      </w:r>
      <w:r w:rsidRPr="00BF3B2F">
        <w:rPr>
          <w:rFonts w:ascii="Times New Roman" w:hAnsi="Times New Roman" w:cs="Times New Roman"/>
          <w:sz w:val="24"/>
          <w:szCs w:val="24"/>
          <w:lang w:val="en-CA"/>
        </w:rPr>
        <w:t>oiler cages are not used in Canada.</w:t>
      </w:r>
    </w:p>
    <w:p w14:paraId="34F76252" w14:textId="77777777" w:rsidR="006060E1" w:rsidRPr="00BF3B2F" w:rsidRDefault="006060E1" w:rsidP="006060E1">
      <w:pPr>
        <w:pStyle w:val="ListParagraph"/>
        <w:rPr>
          <w:rFonts w:ascii="Times New Roman" w:hAnsi="Times New Roman" w:cs="Times New Roman"/>
          <w:sz w:val="24"/>
          <w:szCs w:val="24"/>
          <w:lang w:val="en-CA"/>
        </w:rPr>
      </w:pPr>
    </w:p>
    <w:p w14:paraId="1183A428" w14:textId="77777777" w:rsidR="006060E1" w:rsidRPr="00DD6AD3" w:rsidRDefault="006060E1" w:rsidP="006060E1">
      <w:pPr>
        <w:pStyle w:val="ListParagraph"/>
        <w:numPr>
          <w:ilvl w:val="0"/>
          <w:numId w:val="6"/>
        </w:numPr>
        <w:rPr>
          <w:rFonts w:ascii="Times New Roman" w:hAnsi="Times New Roman" w:cs="Times New Roman"/>
          <w:i/>
          <w:iCs/>
          <w:sz w:val="24"/>
          <w:szCs w:val="24"/>
          <w:lang w:val="en-CA"/>
        </w:rPr>
      </w:pPr>
      <w:r w:rsidRPr="00DD6AD3">
        <w:rPr>
          <w:rFonts w:ascii="Times New Roman" w:hAnsi="Times New Roman" w:cs="Times New Roman"/>
          <w:i/>
          <w:iCs/>
          <w:sz w:val="24"/>
          <w:szCs w:val="24"/>
          <w:lang w:val="en-CA"/>
        </w:rPr>
        <w:t>Have clean litter, good lighting and enrichment</w:t>
      </w:r>
    </w:p>
    <w:p w14:paraId="023D4723" w14:textId="49CF1875" w:rsidR="006060E1" w:rsidRPr="006060E1" w:rsidRDefault="006060E1" w:rsidP="006060E1">
      <w:pPr>
        <w:pStyle w:val="ListParagraph"/>
        <w:rPr>
          <w:rFonts w:ascii="Times New Roman" w:hAnsi="Times New Roman" w:cs="Times New Roman"/>
          <w:sz w:val="24"/>
          <w:szCs w:val="24"/>
        </w:rPr>
      </w:pPr>
      <w:r>
        <w:rPr>
          <w:rFonts w:ascii="Times New Roman" w:hAnsi="Times New Roman" w:cs="Times New Roman"/>
          <w:sz w:val="24"/>
          <w:szCs w:val="24"/>
          <w:lang w:val="en-CA"/>
        </w:rPr>
        <w:t xml:space="preserve">Litter is monitored daily, and cleaned out after every flock. </w:t>
      </w:r>
      <w:r w:rsidRPr="006060E1">
        <w:rPr>
          <w:rFonts w:ascii="Times New Roman" w:hAnsi="Times New Roman" w:cs="Times New Roman"/>
          <w:sz w:val="24"/>
          <w:szCs w:val="24"/>
        </w:rPr>
        <w:t>Other countries allow litter to build up from one flock to the next, increasing food safety and ammonia risks</w:t>
      </w:r>
      <w:r>
        <w:rPr>
          <w:rFonts w:ascii="Times New Roman" w:hAnsi="Times New Roman" w:cs="Times New Roman"/>
          <w:sz w:val="24"/>
          <w:szCs w:val="24"/>
        </w:rPr>
        <w:t xml:space="preserve">. Light </w:t>
      </w:r>
      <w:r w:rsidRPr="006060E1">
        <w:rPr>
          <w:rFonts w:ascii="Times New Roman" w:hAnsi="Times New Roman" w:cs="Times New Roman"/>
          <w:sz w:val="24"/>
          <w:szCs w:val="24"/>
          <w:lang w:val="en-CA"/>
        </w:rPr>
        <w:t xml:space="preserve">intensity and duration </w:t>
      </w:r>
      <w:proofErr w:type="gramStart"/>
      <w:r w:rsidRPr="006060E1">
        <w:rPr>
          <w:rFonts w:ascii="Times New Roman" w:hAnsi="Times New Roman" w:cs="Times New Roman"/>
          <w:sz w:val="24"/>
          <w:szCs w:val="24"/>
          <w:lang w:val="en-CA"/>
        </w:rPr>
        <w:t>is</w:t>
      </w:r>
      <w:proofErr w:type="gramEnd"/>
      <w:r w:rsidRPr="006060E1">
        <w:rPr>
          <w:rFonts w:ascii="Times New Roman" w:hAnsi="Times New Roman" w:cs="Times New Roman"/>
          <w:sz w:val="24"/>
          <w:szCs w:val="24"/>
          <w:lang w:val="en-CA"/>
        </w:rPr>
        <w:t xml:space="preserve"> carefully managed</w:t>
      </w:r>
      <w:r>
        <w:rPr>
          <w:rFonts w:ascii="Times New Roman" w:hAnsi="Times New Roman" w:cs="Times New Roman"/>
          <w:sz w:val="24"/>
          <w:szCs w:val="24"/>
          <w:lang w:val="en-CA"/>
        </w:rPr>
        <w:t xml:space="preserve"> according to the Code of Practice and</w:t>
      </w:r>
      <w:r w:rsidRPr="006060E1">
        <w:rPr>
          <w:rFonts w:ascii="Times New Roman" w:hAnsi="Times New Roman" w:cs="Times New Roman"/>
          <w:sz w:val="24"/>
          <w:szCs w:val="24"/>
          <w:lang w:val="en-CA"/>
        </w:rPr>
        <w:t xml:space="preserve"> ensure</w:t>
      </w:r>
      <w:r>
        <w:rPr>
          <w:rFonts w:ascii="Times New Roman" w:hAnsi="Times New Roman" w:cs="Times New Roman"/>
          <w:sz w:val="24"/>
          <w:szCs w:val="24"/>
          <w:lang w:val="en-CA"/>
        </w:rPr>
        <w:t xml:space="preserve"> </w:t>
      </w:r>
      <w:r w:rsidR="00DD6AD3">
        <w:rPr>
          <w:rFonts w:ascii="Times New Roman" w:hAnsi="Times New Roman" w:cs="Times New Roman"/>
          <w:sz w:val="24"/>
          <w:szCs w:val="24"/>
          <w:lang w:val="en-CA"/>
        </w:rPr>
        <w:t>p</w:t>
      </w:r>
      <w:r w:rsidRPr="006060E1">
        <w:rPr>
          <w:rFonts w:ascii="Times New Roman" w:hAnsi="Times New Roman" w:cs="Times New Roman"/>
          <w:sz w:val="24"/>
          <w:szCs w:val="24"/>
          <w:lang w:val="en-CA"/>
        </w:rPr>
        <w:t xml:space="preserve">roper periods of rest and to promote flock health. </w:t>
      </w:r>
    </w:p>
    <w:p w14:paraId="03DEAA76" w14:textId="77777777" w:rsidR="006060E1" w:rsidRPr="006060E1" w:rsidRDefault="006060E1" w:rsidP="006060E1">
      <w:pPr>
        <w:pStyle w:val="ListParagraph"/>
        <w:rPr>
          <w:rFonts w:ascii="Times New Roman" w:hAnsi="Times New Roman" w:cs="Times New Roman"/>
          <w:sz w:val="24"/>
          <w:szCs w:val="24"/>
        </w:rPr>
      </w:pPr>
    </w:p>
    <w:p w14:paraId="103E32CF" w14:textId="77777777" w:rsidR="006060E1" w:rsidRPr="00DD6AD3" w:rsidRDefault="006060E1" w:rsidP="006060E1">
      <w:pPr>
        <w:pStyle w:val="ListParagraph"/>
        <w:numPr>
          <w:ilvl w:val="0"/>
          <w:numId w:val="6"/>
        </w:numPr>
        <w:rPr>
          <w:rFonts w:ascii="Times New Roman" w:hAnsi="Times New Roman" w:cs="Times New Roman"/>
          <w:i/>
          <w:iCs/>
          <w:sz w:val="24"/>
          <w:szCs w:val="24"/>
          <w:lang w:val="en-CA"/>
        </w:rPr>
      </w:pPr>
      <w:r w:rsidRPr="00DD6AD3">
        <w:rPr>
          <w:rFonts w:ascii="Times New Roman" w:hAnsi="Times New Roman" w:cs="Times New Roman"/>
          <w:i/>
          <w:iCs/>
          <w:sz w:val="24"/>
          <w:szCs w:val="24"/>
          <w:lang w:val="en-CA"/>
        </w:rPr>
        <w:t>Convert to Controlled Atmosphere Stunning</w:t>
      </w:r>
    </w:p>
    <w:p w14:paraId="3D2FF3AD" w14:textId="6045A61F" w:rsidR="006060E1" w:rsidRPr="006060E1" w:rsidRDefault="00DD6AD3" w:rsidP="006060E1">
      <w:pPr>
        <w:pStyle w:val="ListParagraph"/>
        <w:rPr>
          <w:rFonts w:ascii="Times New Roman" w:hAnsi="Times New Roman" w:cs="Times New Roman"/>
          <w:sz w:val="24"/>
          <w:szCs w:val="24"/>
          <w:lang w:val="en-CA"/>
        </w:rPr>
      </w:pPr>
      <w:r>
        <w:rPr>
          <w:rFonts w:ascii="Times New Roman" w:hAnsi="Times New Roman" w:cs="Times New Roman"/>
          <w:sz w:val="24"/>
          <w:szCs w:val="24"/>
          <w:lang w:val="en-CA"/>
        </w:rPr>
        <w:t>Humane stunning</w:t>
      </w:r>
      <w:r w:rsidR="006060E1">
        <w:rPr>
          <w:rFonts w:ascii="Times New Roman" w:hAnsi="Times New Roman" w:cs="Times New Roman"/>
          <w:sz w:val="24"/>
          <w:szCs w:val="24"/>
          <w:lang w:val="en-CA"/>
        </w:rPr>
        <w:t xml:space="preserve"> </w:t>
      </w:r>
      <w:r w:rsidR="00C17285">
        <w:rPr>
          <w:rFonts w:ascii="Times New Roman" w:hAnsi="Times New Roman" w:cs="Times New Roman"/>
          <w:sz w:val="24"/>
          <w:szCs w:val="24"/>
          <w:lang w:val="en-CA"/>
        </w:rPr>
        <w:t xml:space="preserve">is </w:t>
      </w:r>
      <w:r w:rsidR="006060E1">
        <w:rPr>
          <w:rFonts w:ascii="Times New Roman" w:hAnsi="Times New Roman" w:cs="Times New Roman"/>
          <w:sz w:val="24"/>
          <w:szCs w:val="24"/>
          <w:lang w:val="en-CA"/>
        </w:rPr>
        <w:t>regulated by the Health of Animals Act, and overseen by the Canadian Food Inspection Agency. Both water bath stunning and controlled atmosphere stunning are approved as humane stunning methods.</w:t>
      </w:r>
    </w:p>
    <w:p w14:paraId="73A3FF2F" w14:textId="77777777" w:rsidR="00E81E0E" w:rsidRDefault="00E81E0E" w:rsidP="002A7A0D">
      <w:pPr>
        <w:rPr>
          <w:rFonts w:ascii="Times New Roman" w:hAnsi="Times New Roman" w:cs="Times New Roman"/>
          <w:b/>
          <w:sz w:val="24"/>
          <w:szCs w:val="24"/>
        </w:rPr>
      </w:pPr>
    </w:p>
    <w:p w14:paraId="7581B398" w14:textId="77777777" w:rsidR="002A7A0D" w:rsidRPr="00A43E2B" w:rsidRDefault="00313BB2" w:rsidP="002A7A0D">
      <w:pPr>
        <w:rPr>
          <w:rFonts w:ascii="Times New Roman" w:hAnsi="Times New Roman" w:cs="Times New Roman"/>
          <w:b/>
          <w:sz w:val="24"/>
          <w:szCs w:val="24"/>
        </w:rPr>
      </w:pPr>
      <w:r>
        <w:rPr>
          <w:rFonts w:ascii="Times New Roman" w:hAnsi="Times New Roman" w:cs="Times New Roman"/>
          <w:b/>
          <w:sz w:val="24"/>
          <w:szCs w:val="24"/>
        </w:rPr>
        <w:t xml:space="preserve">What You Need to Know About “The Ask” </w:t>
      </w:r>
      <w:r w:rsidR="00E81E0E">
        <w:rPr>
          <w:rFonts w:ascii="Times New Roman" w:hAnsi="Times New Roman" w:cs="Times New Roman"/>
          <w:b/>
          <w:sz w:val="24"/>
          <w:szCs w:val="24"/>
        </w:rPr>
        <w:t>- Details</w:t>
      </w:r>
    </w:p>
    <w:p w14:paraId="0BD3C270" w14:textId="77777777" w:rsidR="00E81E0E" w:rsidRDefault="00E81E0E" w:rsidP="00C27D4B">
      <w:pPr>
        <w:rPr>
          <w:rFonts w:ascii="Times New Roman" w:hAnsi="Times New Roman" w:cs="Times New Roman"/>
          <w:b/>
          <w:sz w:val="24"/>
          <w:szCs w:val="24"/>
        </w:rPr>
      </w:pPr>
    </w:p>
    <w:p w14:paraId="55D6EBAC" w14:textId="77777777" w:rsidR="00A43E2B" w:rsidRPr="00A43E2B" w:rsidRDefault="00A43E2B" w:rsidP="00C27D4B">
      <w:pPr>
        <w:rPr>
          <w:rFonts w:ascii="Times New Roman" w:hAnsi="Times New Roman" w:cs="Times New Roman"/>
          <w:b/>
          <w:sz w:val="24"/>
          <w:szCs w:val="24"/>
        </w:rPr>
      </w:pPr>
      <w:r>
        <w:rPr>
          <w:rFonts w:ascii="Times New Roman" w:hAnsi="Times New Roman" w:cs="Times New Roman"/>
          <w:b/>
          <w:sz w:val="24"/>
          <w:szCs w:val="24"/>
        </w:rPr>
        <w:t xml:space="preserve">The “ask” wants the </w:t>
      </w:r>
      <w:r w:rsidR="00313BB2">
        <w:rPr>
          <w:rFonts w:ascii="Times New Roman" w:hAnsi="Times New Roman" w:cs="Times New Roman"/>
          <w:b/>
          <w:sz w:val="24"/>
          <w:szCs w:val="24"/>
        </w:rPr>
        <w:t xml:space="preserve">sector </w:t>
      </w:r>
      <w:r>
        <w:rPr>
          <w:rFonts w:ascii="Times New Roman" w:hAnsi="Times New Roman" w:cs="Times New Roman"/>
          <w:b/>
          <w:sz w:val="24"/>
          <w:szCs w:val="24"/>
        </w:rPr>
        <w:t>to change to a slower-growing bird, under the criteria set out by the Global Animal Partnership.</w:t>
      </w:r>
    </w:p>
    <w:p w14:paraId="311C0D09" w14:textId="77777777" w:rsidR="00C27D4B" w:rsidRPr="00A43E2B" w:rsidRDefault="00C27D4B" w:rsidP="00C27D4B">
      <w:pPr>
        <w:rPr>
          <w:rFonts w:ascii="Times New Roman" w:hAnsi="Times New Roman" w:cs="Times New Roman"/>
          <w:b/>
          <w:sz w:val="24"/>
          <w:szCs w:val="24"/>
          <w:lang w:val="en-CA"/>
        </w:rPr>
      </w:pPr>
      <w:r w:rsidRPr="00A43E2B">
        <w:rPr>
          <w:rFonts w:ascii="Times New Roman" w:hAnsi="Times New Roman" w:cs="Times New Roman"/>
          <w:b/>
          <w:sz w:val="24"/>
          <w:szCs w:val="24"/>
          <w:lang w:val="en-CA"/>
        </w:rPr>
        <w:t>RESPONSE:</w:t>
      </w:r>
    </w:p>
    <w:p w14:paraId="1C2CED29" w14:textId="77777777" w:rsidR="00C27D4B" w:rsidRDefault="00C27D4B" w:rsidP="00C27D4B">
      <w:pPr>
        <w:rPr>
          <w:rFonts w:ascii="Times New Roman" w:hAnsi="Times New Roman" w:cs="Times New Roman"/>
          <w:sz w:val="24"/>
          <w:szCs w:val="24"/>
          <w:lang w:val="en-CA"/>
        </w:rPr>
      </w:pPr>
      <w:r w:rsidRPr="00A43E2B">
        <w:rPr>
          <w:rFonts w:ascii="Times New Roman" w:hAnsi="Times New Roman" w:cs="Times New Roman"/>
          <w:sz w:val="24"/>
          <w:szCs w:val="24"/>
          <w:lang w:val="en-CA"/>
        </w:rPr>
        <w:t xml:space="preserve">The criteria for the Global Animal Partnership </w:t>
      </w:r>
      <w:proofErr w:type="gramStart"/>
      <w:r w:rsidRPr="00A43E2B">
        <w:rPr>
          <w:rFonts w:ascii="Times New Roman" w:hAnsi="Times New Roman" w:cs="Times New Roman"/>
          <w:sz w:val="24"/>
          <w:szCs w:val="24"/>
          <w:lang w:val="en-CA"/>
        </w:rPr>
        <w:t>is</w:t>
      </w:r>
      <w:proofErr w:type="gramEnd"/>
      <w:r w:rsidRPr="00A43E2B">
        <w:rPr>
          <w:rFonts w:ascii="Times New Roman" w:hAnsi="Times New Roman" w:cs="Times New Roman"/>
          <w:sz w:val="24"/>
          <w:szCs w:val="24"/>
          <w:lang w:val="en-CA"/>
        </w:rPr>
        <w:t xml:space="preserve"> </w:t>
      </w:r>
      <w:r w:rsidR="003E36F9" w:rsidRPr="00A43E2B">
        <w:rPr>
          <w:rFonts w:ascii="Times New Roman" w:hAnsi="Times New Roman" w:cs="Times New Roman"/>
          <w:sz w:val="24"/>
          <w:szCs w:val="24"/>
          <w:lang w:val="en-CA"/>
        </w:rPr>
        <w:t>still unknown</w:t>
      </w:r>
      <w:r w:rsidRPr="00A43E2B">
        <w:rPr>
          <w:rFonts w:ascii="Times New Roman" w:hAnsi="Times New Roman" w:cs="Times New Roman"/>
          <w:sz w:val="24"/>
          <w:szCs w:val="24"/>
          <w:lang w:val="en-CA"/>
        </w:rPr>
        <w:t>. GAP is sponsoring research at the University of Guelph regarding slower growing birds, but that research is not complete and is not expected to be complete until 2020. How can anyone commit to the results of an incomplete study and why would anyone commit to the results of one study alone?</w:t>
      </w:r>
    </w:p>
    <w:p w14:paraId="0292FE0A" w14:textId="77777777" w:rsidR="00A43E2B" w:rsidRDefault="00A43E2B" w:rsidP="00C27D4B">
      <w:pPr>
        <w:rPr>
          <w:rFonts w:ascii="Times New Roman" w:hAnsi="Times New Roman" w:cs="Times New Roman"/>
          <w:sz w:val="24"/>
          <w:szCs w:val="24"/>
          <w:lang w:val="en-CA"/>
        </w:rPr>
      </w:pPr>
      <w:r>
        <w:rPr>
          <w:rFonts w:ascii="Times New Roman" w:hAnsi="Times New Roman" w:cs="Times New Roman"/>
          <w:sz w:val="24"/>
          <w:szCs w:val="24"/>
          <w:lang w:val="en-CA"/>
        </w:rPr>
        <w:t>Moreover, birds raised for meat today are stronger and healthier than ever, with demonstrated lower mortality levels, as well as vastly improved leg and heart health.</w:t>
      </w:r>
    </w:p>
    <w:p w14:paraId="5C286553" w14:textId="77777777" w:rsidR="00A43E2B" w:rsidRPr="00A43E2B" w:rsidRDefault="00A43E2B" w:rsidP="00C27D4B">
      <w:pPr>
        <w:rPr>
          <w:rFonts w:ascii="Times New Roman" w:hAnsi="Times New Roman" w:cs="Times New Roman"/>
          <w:sz w:val="24"/>
          <w:szCs w:val="24"/>
          <w:lang w:val="en-CA"/>
        </w:rPr>
      </w:pPr>
      <w:r>
        <w:rPr>
          <w:rFonts w:ascii="Times New Roman" w:hAnsi="Times New Roman" w:cs="Times New Roman"/>
          <w:sz w:val="24"/>
          <w:szCs w:val="24"/>
          <w:lang w:val="en-CA"/>
        </w:rPr>
        <w:t>In addition, there is no evidence that a slower growing bird results in better welfare:</w:t>
      </w:r>
    </w:p>
    <w:p w14:paraId="14C41AFE" w14:textId="77777777" w:rsidR="00A43E2B" w:rsidRDefault="00A43E2B" w:rsidP="00A43E2B">
      <w:pPr>
        <w:jc w:val="center"/>
        <w:rPr>
          <w:rFonts w:ascii="Times New Roman" w:hAnsi="Times New Roman" w:cs="Times New Roman"/>
          <w:i/>
          <w:sz w:val="24"/>
          <w:szCs w:val="24"/>
          <w:lang w:val="en-CA"/>
        </w:rPr>
      </w:pPr>
      <w:r w:rsidRPr="00A43E2B">
        <w:rPr>
          <w:rFonts w:ascii="Times New Roman" w:hAnsi="Times New Roman" w:cs="Times New Roman"/>
          <w:i/>
          <w:sz w:val="24"/>
          <w:szCs w:val="24"/>
          <w:lang w:val="en-CA"/>
        </w:rPr>
        <w:lastRenderedPageBreak/>
        <w:t>“</w:t>
      </w:r>
      <w:r w:rsidR="00C27D4B" w:rsidRPr="00A43E2B">
        <w:rPr>
          <w:rFonts w:ascii="Times New Roman" w:hAnsi="Times New Roman" w:cs="Times New Roman"/>
          <w:i/>
          <w:sz w:val="24"/>
          <w:szCs w:val="24"/>
          <w:lang w:val="en-CA"/>
        </w:rPr>
        <w:t xml:space="preserve">Although reduction in juvenile growth rate is often seen as the only way to improve broiler welfare, evidence from a variety of sources shows that high growth rate does not inevitably lead to poor welfare in either broilers or broiler breeders.” </w:t>
      </w:r>
    </w:p>
    <w:p w14:paraId="424C33BA" w14:textId="77777777" w:rsidR="00C27D4B" w:rsidRPr="00A43E2B" w:rsidRDefault="00C27D4B" w:rsidP="00A43E2B">
      <w:pPr>
        <w:jc w:val="center"/>
        <w:rPr>
          <w:rFonts w:ascii="Times New Roman" w:hAnsi="Times New Roman" w:cs="Times New Roman"/>
          <w:i/>
          <w:sz w:val="24"/>
          <w:szCs w:val="24"/>
          <w:lang w:val="en-CA"/>
        </w:rPr>
      </w:pPr>
      <w:r w:rsidRPr="00A43E2B">
        <w:rPr>
          <w:rFonts w:ascii="Times New Roman" w:hAnsi="Times New Roman" w:cs="Times New Roman"/>
          <w:i/>
          <w:sz w:val="24"/>
          <w:szCs w:val="24"/>
          <w:lang w:val="en-CA"/>
        </w:rPr>
        <w:t>Dawkins and Layton 2012; Breeding for better welfare: genetic goals for broiler chickens and their parents. Animal Welfare 21: 147-155</w:t>
      </w:r>
    </w:p>
    <w:p w14:paraId="00693BEB" w14:textId="77777777" w:rsidR="00A43E2B" w:rsidRDefault="00A43E2B" w:rsidP="00C27D4B">
      <w:pPr>
        <w:rPr>
          <w:rFonts w:ascii="Times New Roman" w:hAnsi="Times New Roman" w:cs="Times New Roman"/>
          <w:sz w:val="24"/>
          <w:szCs w:val="24"/>
          <w:lang w:val="en-CA"/>
        </w:rPr>
      </w:pPr>
      <w:r>
        <w:rPr>
          <w:rFonts w:ascii="Times New Roman" w:hAnsi="Times New Roman" w:cs="Times New Roman"/>
          <w:sz w:val="24"/>
          <w:szCs w:val="24"/>
          <w:lang w:val="en-CA"/>
        </w:rPr>
        <w:t>The environmental and sustainability impacts of switching to slower growing birds is staggering. At this time, the Canadian chicken sector has a lower carbon footprint that that of other livestock in North America, and has lowered that carbon footprint by almost 40% in the last 40 years. Water consumption has been reduced by 45% in the same timeframe and 62% of the sector’s total energy use comes from renewable sources. Transitioning to a slower growing bird would take away those gains and create significant environmental challenges.</w:t>
      </w:r>
    </w:p>
    <w:p w14:paraId="602C5593" w14:textId="77777777" w:rsidR="00E81E0E" w:rsidRDefault="00E81E0E" w:rsidP="00A43E2B">
      <w:pPr>
        <w:rPr>
          <w:rFonts w:ascii="Times New Roman" w:hAnsi="Times New Roman" w:cs="Times New Roman"/>
          <w:b/>
          <w:sz w:val="24"/>
          <w:szCs w:val="24"/>
          <w:lang w:val="en-CA"/>
        </w:rPr>
      </w:pPr>
    </w:p>
    <w:p w14:paraId="1FDBD2E1" w14:textId="77777777" w:rsidR="00EB2B61" w:rsidRDefault="00A43E2B" w:rsidP="00A43E2B">
      <w:pPr>
        <w:rPr>
          <w:rFonts w:ascii="Times New Roman" w:hAnsi="Times New Roman" w:cs="Times New Roman"/>
          <w:b/>
          <w:sz w:val="24"/>
          <w:szCs w:val="24"/>
          <w:lang w:val="en-CA"/>
        </w:rPr>
      </w:pPr>
      <w:r>
        <w:rPr>
          <w:rFonts w:ascii="Times New Roman" w:hAnsi="Times New Roman" w:cs="Times New Roman"/>
          <w:b/>
          <w:sz w:val="24"/>
          <w:szCs w:val="24"/>
          <w:lang w:val="en-CA"/>
        </w:rPr>
        <w:t>The “ask” wants the sector to reduce stocking density to a maximum of 29 k</w:t>
      </w:r>
      <w:r w:rsidR="00EB2B61">
        <w:rPr>
          <w:rFonts w:ascii="Times New Roman" w:hAnsi="Times New Roman" w:cs="Times New Roman"/>
          <w:b/>
          <w:sz w:val="24"/>
          <w:szCs w:val="24"/>
          <w:lang w:val="en-CA"/>
        </w:rPr>
        <w:t>g/m2 and prohibit broiler cages.</w:t>
      </w:r>
    </w:p>
    <w:p w14:paraId="4F35C7DF" w14:textId="77777777" w:rsidR="00A43E2B" w:rsidRPr="00A43E2B" w:rsidRDefault="00A43E2B" w:rsidP="00A43E2B">
      <w:pPr>
        <w:rPr>
          <w:rFonts w:ascii="Times New Roman" w:hAnsi="Times New Roman" w:cs="Times New Roman"/>
          <w:b/>
          <w:sz w:val="24"/>
          <w:szCs w:val="24"/>
          <w:lang w:val="en-CA"/>
        </w:rPr>
      </w:pPr>
      <w:r w:rsidRPr="00A43E2B">
        <w:rPr>
          <w:rFonts w:ascii="Times New Roman" w:hAnsi="Times New Roman" w:cs="Times New Roman"/>
          <w:b/>
          <w:sz w:val="24"/>
          <w:szCs w:val="24"/>
          <w:lang w:val="en-CA"/>
        </w:rPr>
        <w:t>RESPONSE:</w:t>
      </w:r>
    </w:p>
    <w:p w14:paraId="5D419073" w14:textId="77777777" w:rsidR="00EB2B61" w:rsidRDefault="00EB2B61" w:rsidP="00A43E2B">
      <w:pPr>
        <w:rPr>
          <w:rFonts w:ascii="Times New Roman" w:hAnsi="Times New Roman" w:cs="Times New Roman"/>
          <w:sz w:val="24"/>
          <w:szCs w:val="24"/>
          <w:lang w:val="en-CA"/>
        </w:rPr>
      </w:pPr>
      <w:r>
        <w:rPr>
          <w:rFonts w:ascii="Times New Roman" w:hAnsi="Times New Roman" w:cs="Times New Roman"/>
          <w:sz w:val="24"/>
          <w:szCs w:val="24"/>
          <w:lang w:val="en-CA"/>
        </w:rPr>
        <w:t>No cages are used in Canadian broiler production.</w:t>
      </w:r>
    </w:p>
    <w:p w14:paraId="374F6ED5" w14:textId="77777777" w:rsidR="00EB2B61" w:rsidRDefault="00EB2B61" w:rsidP="00A43E2B">
      <w:pPr>
        <w:rPr>
          <w:rFonts w:ascii="Times New Roman" w:hAnsi="Times New Roman" w:cs="Times New Roman"/>
          <w:sz w:val="24"/>
          <w:szCs w:val="24"/>
          <w:lang w:val="en-CA"/>
        </w:rPr>
      </w:pPr>
      <w:r>
        <w:rPr>
          <w:rFonts w:ascii="Times New Roman" w:hAnsi="Times New Roman" w:cs="Times New Roman"/>
          <w:sz w:val="24"/>
          <w:szCs w:val="24"/>
          <w:lang w:val="en-CA"/>
        </w:rPr>
        <w:t>The number being proposed here is arbitrary and continually changes as programs like GAP ratchet up demands, for no other apparent reason than program differentiation. There is no real pattern or logic to the number being proposed. Nor is there a connection between density and welfare when the current program is implemented. This is an example of programs cherry-picking the items they want to change, versus looking at the whole picture.</w:t>
      </w:r>
    </w:p>
    <w:p w14:paraId="7D5BC029" w14:textId="77777777" w:rsidR="00313BB2" w:rsidRDefault="00313BB2" w:rsidP="00A43E2B">
      <w:pPr>
        <w:rPr>
          <w:rFonts w:ascii="Times New Roman" w:hAnsi="Times New Roman" w:cs="Times New Roman"/>
          <w:sz w:val="24"/>
          <w:szCs w:val="24"/>
          <w:lang w:val="en-CA"/>
        </w:rPr>
      </w:pPr>
      <w:r>
        <w:rPr>
          <w:rFonts w:ascii="Times New Roman" w:hAnsi="Times New Roman" w:cs="Times New Roman"/>
          <w:sz w:val="24"/>
          <w:szCs w:val="24"/>
          <w:lang w:val="en-CA"/>
        </w:rPr>
        <w:t xml:space="preserve">Stocking density in Canada is set at 31 kg/m2 and, in some cases, may go up to 38 kg/m2 if additional welfare requirements are met. </w:t>
      </w:r>
    </w:p>
    <w:p w14:paraId="43E7DC7B" w14:textId="77777777" w:rsidR="00313BB2" w:rsidRPr="00313BB2" w:rsidRDefault="00313BB2" w:rsidP="00313BB2">
      <w:pPr>
        <w:rPr>
          <w:rFonts w:ascii="Times New Roman" w:hAnsi="Times New Roman" w:cs="Times New Roman"/>
          <w:sz w:val="24"/>
          <w:szCs w:val="24"/>
        </w:rPr>
      </w:pPr>
      <w:r w:rsidRPr="00313BB2">
        <w:rPr>
          <w:rFonts w:ascii="Times New Roman" w:hAnsi="Times New Roman" w:cs="Times New Roman"/>
          <w:sz w:val="24"/>
          <w:szCs w:val="24"/>
          <w:lang w:val="en-CA"/>
        </w:rPr>
        <w:t>Research has shown that chicken welfare is influenced more by environmental conditions than by stocking density per se (Dawkins et al., 2004).</w:t>
      </w:r>
      <w:r w:rsidRPr="00313BB2">
        <w:rPr>
          <w:rFonts w:ascii="Times New Roman" w:hAnsi="Times New Roman" w:cs="Times New Roman"/>
          <w:sz w:val="24"/>
          <w:szCs w:val="24"/>
        </w:rPr>
        <w:t xml:space="preserve"> </w:t>
      </w:r>
      <w:r>
        <w:rPr>
          <w:rFonts w:ascii="Times New Roman" w:hAnsi="Times New Roman" w:cs="Times New Roman"/>
          <w:sz w:val="24"/>
          <w:szCs w:val="24"/>
        </w:rPr>
        <w:t>Our animal care program</w:t>
      </w:r>
      <w:r w:rsidRPr="00313BB2">
        <w:rPr>
          <w:rFonts w:ascii="Times New Roman" w:hAnsi="Times New Roman" w:cs="Times New Roman"/>
          <w:sz w:val="24"/>
          <w:szCs w:val="24"/>
        </w:rPr>
        <w:t xml:space="preserve"> covers </w:t>
      </w:r>
      <w:r w:rsidRPr="00313BB2">
        <w:rPr>
          <w:rFonts w:ascii="Times New Roman" w:hAnsi="Times New Roman" w:cs="Times New Roman"/>
          <w:b/>
          <w:sz w:val="24"/>
          <w:szCs w:val="24"/>
        </w:rPr>
        <w:t>all</w:t>
      </w:r>
      <w:r w:rsidRPr="00313BB2">
        <w:rPr>
          <w:rFonts w:ascii="Times New Roman" w:hAnsi="Times New Roman" w:cs="Times New Roman"/>
          <w:sz w:val="24"/>
          <w:szCs w:val="24"/>
        </w:rPr>
        <w:t xml:space="preserve"> key welfare indicators. </w:t>
      </w:r>
    </w:p>
    <w:p w14:paraId="310230A1" w14:textId="77777777" w:rsidR="00313BB2" w:rsidRPr="00313BB2" w:rsidRDefault="00313BB2" w:rsidP="00A43E2B">
      <w:pPr>
        <w:rPr>
          <w:rFonts w:ascii="Times New Roman" w:hAnsi="Times New Roman" w:cs="Times New Roman"/>
          <w:sz w:val="24"/>
          <w:szCs w:val="24"/>
        </w:rPr>
      </w:pPr>
      <w:r>
        <w:rPr>
          <w:rFonts w:ascii="Times New Roman" w:hAnsi="Times New Roman" w:cs="Times New Roman"/>
          <w:sz w:val="24"/>
          <w:szCs w:val="24"/>
        </w:rPr>
        <w:t>Stocking density in other countries:</w:t>
      </w:r>
    </w:p>
    <w:p w14:paraId="3C105114" w14:textId="77777777" w:rsidR="00DE1963" w:rsidRPr="00313BB2" w:rsidRDefault="007D73D1" w:rsidP="00313BB2">
      <w:pPr>
        <w:pStyle w:val="ListParagraph"/>
        <w:numPr>
          <w:ilvl w:val="0"/>
          <w:numId w:val="5"/>
        </w:numPr>
        <w:rPr>
          <w:rFonts w:ascii="Times New Roman" w:hAnsi="Times New Roman" w:cs="Times New Roman"/>
          <w:sz w:val="24"/>
          <w:szCs w:val="24"/>
        </w:rPr>
      </w:pPr>
      <w:r w:rsidRPr="00313BB2">
        <w:rPr>
          <w:rFonts w:ascii="Times New Roman" w:hAnsi="Times New Roman" w:cs="Times New Roman"/>
          <w:sz w:val="24"/>
          <w:szCs w:val="24"/>
        </w:rPr>
        <w:t>U.S. is based on weight, up to 43.9 kg/m2</w:t>
      </w:r>
    </w:p>
    <w:p w14:paraId="590335C5" w14:textId="77777777" w:rsidR="00DE1963" w:rsidRPr="00313BB2" w:rsidRDefault="007D73D1" w:rsidP="00313BB2">
      <w:pPr>
        <w:pStyle w:val="ListParagraph"/>
        <w:numPr>
          <w:ilvl w:val="0"/>
          <w:numId w:val="5"/>
        </w:numPr>
        <w:rPr>
          <w:rFonts w:ascii="Times New Roman" w:hAnsi="Times New Roman" w:cs="Times New Roman"/>
          <w:sz w:val="24"/>
          <w:szCs w:val="24"/>
        </w:rPr>
      </w:pPr>
      <w:r w:rsidRPr="00313BB2">
        <w:rPr>
          <w:rFonts w:ascii="Times New Roman" w:hAnsi="Times New Roman" w:cs="Times New Roman"/>
          <w:sz w:val="24"/>
          <w:szCs w:val="24"/>
        </w:rPr>
        <w:t>EU has three levels with different requirements, up to 42 kg/m2</w:t>
      </w:r>
    </w:p>
    <w:p w14:paraId="6B32A7AC" w14:textId="77777777" w:rsidR="00DE1963" w:rsidRPr="00313BB2" w:rsidRDefault="007D73D1" w:rsidP="00313BB2">
      <w:pPr>
        <w:pStyle w:val="ListParagraph"/>
        <w:numPr>
          <w:ilvl w:val="0"/>
          <w:numId w:val="5"/>
        </w:numPr>
        <w:rPr>
          <w:rFonts w:ascii="Times New Roman" w:hAnsi="Times New Roman" w:cs="Times New Roman"/>
          <w:sz w:val="24"/>
          <w:szCs w:val="24"/>
        </w:rPr>
      </w:pPr>
      <w:r w:rsidRPr="00313BB2">
        <w:rPr>
          <w:rFonts w:ascii="Times New Roman" w:hAnsi="Times New Roman" w:cs="Times New Roman"/>
          <w:sz w:val="24"/>
          <w:szCs w:val="24"/>
        </w:rPr>
        <w:t>Australia: up to 40 kg/m2</w:t>
      </w:r>
    </w:p>
    <w:p w14:paraId="11575AE9" w14:textId="77777777" w:rsidR="00DE1963" w:rsidRPr="00313BB2" w:rsidRDefault="007D73D1" w:rsidP="00313BB2">
      <w:pPr>
        <w:pStyle w:val="ListParagraph"/>
        <w:numPr>
          <w:ilvl w:val="0"/>
          <w:numId w:val="5"/>
        </w:numPr>
        <w:rPr>
          <w:rFonts w:ascii="Times New Roman" w:hAnsi="Times New Roman" w:cs="Times New Roman"/>
          <w:sz w:val="24"/>
          <w:szCs w:val="24"/>
        </w:rPr>
      </w:pPr>
      <w:r w:rsidRPr="00313BB2">
        <w:rPr>
          <w:rFonts w:ascii="Times New Roman" w:hAnsi="Times New Roman" w:cs="Times New Roman"/>
          <w:sz w:val="24"/>
          <w:szCs w:val="24"/>
        </w:rPr>
        <w:t>New Zealand: up to 38 kg/m2</w:t>
      </w:r>
    </w:p>
    <w:p w14:paraId="5F4765FF" w14:textId="77777777" w:rsidR="00E81E0E" w:rsidRDefault="00E81E0E">
      <w:pPr>
        <w:rPr>
          <w:rFonts w:ascii="Times New Roman" w:hAnsi="Times New Roman" w:cs="Times New Roman"/>
          <w:b/>
          <w:sz w:val="24"/>
          <w:szCs w:val="24"/>
          <w:lang w:val="en-CA"/>
        </w:rPr>
      </w:pPr>
      <w:r>
        <w:rPr>
          <w:rFonts w:ascii="Times New Roman" w:hAnsi="Times New Roman" w:cs="Times New Roman"/>
          <w:b/>
          <w:sz w:val="24"/>
          <w:szCs w:val="24"/>
          <w:lang w:val="en-CA"/>
        </w:rPr>
        <w:br w:type="page"/>
      </w:r>
    </w:p>
    <w:p w14:paraId="5120E12B" w14:textId="77777777" w:rsidR="00EB2B61" w:rsidRDefault="00EB2B61" w:rsidP="00EB2B61">
      <w:pPr>
        <w:rPr>
          <w:rFonts w:ascii="Times New Roman" w:hAnsi="Times New Roman" w:cs="Times New Roman"/>
          <w:b/>
          <w:sz w:val="24"/>
          <w:szCs w:val="24"/>
          <w:lang w:val="en-CA"/>
        </w:rPr>
      </w:pPr>
      <w:r>
        <w:rPr>
          <w:rFonts w:ascii="Times New Roman" w:hAnsi="Times New Roman" w:cs="Times New Roman"/>
          <w:b/>
          <w:sz w:val="24"/>
          <w:szCs w:val="24"/>
          <w:lang w:val="en-CA"/>
        </w:rPr>
        <w:lastRenderedPageBreak/>
        <w:t xml:space="preserve">The “ask” wants the </w:t>
      </w:r>
      <w:r w:rsidR="00313BB2">
        <w:rPr>
          <w:rFonts w:ascii="Times New Roman" w:hAnsi="Times New Roman" w:cs="Times New Roman"/>
          <w:b/>
          <w:sz w:val="24"/>
          <w:szCs w:val="24"/>
          <w:lang w:val="en-CA"/>
        </w:rPr>
        <w:t>sector</w:t>
      </w:r>
      <w:r>
        <w:rPr>
          <w:rFonts w:ascii="Times New Roman" w:hAnsi="Times New Roman" w:cs="Times New Roman"/>
          <w:b/>
          <w:sz w:val="24"/>
          <w:szCs w:val="24"/>
          <w:lang w:val="en-CA"/>
        </w:rPr>
        <w:t xml:space="preserve"> to provide birds with environments that include litter, lighting and enrichment.</w:t>
      </w:r>
    </w:p>
    <w:p w14:paraId="756B2049" w14:textId="77777777" w:rsidR="00EB2B61" w:rsidRDefault="00EB2B61" w:rsidP="00EB2B61">
      <w:pPr>
        <w:rPr>
          <w:rFonts w:ascii="Times New Roman" w:hAnsi="Times New Roman" w:cs="Times New Roman"/>
          <w:b/>
          <w:sz w:val="24"/>
          <w:szCs w:val="24"/>
          <w:lang w:val="en-CA"/>
        </w:rPr>
      </w:pPr>
      <w:r>
        <w:rPr>
          <w:rFonts w:ascii="Times New Roman" w:hAnsi="Times New Roman" w:cs="Times New Roman"/>
          <w:b/>
          <w:sz w:val="24"/>
          <w:szCs w:val="24"/>
          <w:lang w:val="en-CA"/>
        </w:rPr>
        <w:t>RESPONSE:</w:t>
      </w:r>
    </w:p>
    <w:p w14:paraId="29C27F6A" w14:textId="77777777" w:rsidR="00EB2B61" w:rsidRPr="00EB2B61" w:rsidRDefault="00EB2B61" w:rsidP="00EB2B61">
      <w:pPr>
        <w:rPr>
          <w:rFonts w:ascii="Times New Roman" w:hAnsi="Times New Roman" w:cs="Times New Roman"/>
          <w:sz w:val="24"/>
          <w:szCs w:val="24"/>
          <w:lang w:val="en-CA"/>
        </w:rPr>
      </w:pPr>
      <w:r>
        <w:rPr>
          <w:rFonts w:ascii="Times New Roman" w:hAnsi="Times New Roman" w:cs="Times New Roman"/>
          <w:sz w:val="24"/>
          <w:szCs w:val="24"/>
          <w:lang w:val="en-CA"/>
        </w:rPr>
        <w:t>In Canada, litter quality is monitored daily and litter is cleaned out and replaced after every flock leaves the farm. Litter is not allowed to be built up between flocks.</w:t>
      </w:r>
    </w:p>
    <w:p w14:paraId="259ED8C1" w14:textId="77777777" w:rsidR="00EB2B61" w:rsidRDefault="00EB2B61" w:rsidP="00EB2B61">
      <w:pPr>
        <w:rPr>
          <w:rFonts w:ascii="Times New Roman" w:hAnsi="Times New Roman" w:cs="Times New Roman"/>
          <w:sz w:val="24"/>
          <w:szCs w:val="24"/>
          <w:lang w:val="en-CA"/>
        </w:rPr>
      </w:pPr>
      <w:r w:rsidRPr="00EB2B61">
        <w:rPr>
          <w:rFonts w:ascii="Times New Roman" w:hAnsi="Times New Roman" w:cs="Times New Roman"/>
          <w:sz w:val="24"/>
          <w:szCs w:val="24"/>
          <w:lang w:val="en-CA"/>
        </w:rPr>
        <w:t>Birds must be provided with enough lighting to allow them to be visually inspected without difficult</w:t>
      </w:r>
      <w:r>
        <w:rPr>
          <w:rFonts w:ascii="Times New Roman" w:hAnsi="Times New Roman" w:cs="Times New Roman"/>
          <w:sz w:val="24"/>
          <w:szCs w:val="24"/>
          <w:lang w:val="en-CA"/>
        </w:rPr>
        <w:t>y</w:t>
      </w:r>
      <w:r w:rsidRPr="00EB2B61">
        <w:rPr>
          <w:rFonts w:ascii="Times New Roman" w:hAnsi="Times New Roman" w:cs="Times New Roman"/>
          <w:sz w:val="24"/>
          <w:szCs w:val="24"/>
          <w:lang w:val="en-CA"/>
        </w:rPr>
        <w:t xml:space="preserve"> and to provide adequate periods of rest (at least 4 consecutive hours of darkness provided from day 5 of placement).</w:t>
      </w:r>
    </w:p>
    <w:p w14:paraId="59EE3662" w14:textId="77777777" w:rsidR="00313BB2" w:rsidRPr="00313BB2" w:rsidRDefault="00313BB2" w:rsidP="00313BB2">
      <w:pPr>
        <w:jc w:val="center"/>
        <w:rPr>
          <w:rFonts w:ascii="Times New Roman" w:hAnsi="Times New Roman" w:cs="Times New Roman"/>
          <w:i/>
          <w:sz w:val="24"/>
          <w:szCs w:val="24"/>
        </w:rPr>
      </w:pPr>
      <w:r w:rsidRPr="00313BB2">
        <w:rPr>
          <w:rFonts w:ascii="Times New Roman" w:hAnsi="Times New Roman" w:cs="Times New Roman"/>
          <w:i/>
          <w:sz w:val="24"/>
          <w:szCs w:val="24"/>
        </w:rPr>
        <w:t>“Regulating the environment is only a very incomplete means of protecting farm animal welfare because of the large role that human factors can play. For example, animal welfare is influenced by genetic selection, nutrition, disease prevention, group composition, animal handling, and pain control, all of which depend on the knowledge, skill, and performance of producers.”</w:t>
      </w:r>
    </w:p>
    <w:p w14:paraId="22A93860" w14:textId="77777777" w:rsidR="00313BB2" w:rsidRPr="00313BB2" w:rsidRDefault="00313BB2" w:rsidP="00313BB2">
      <w:pPr>
        <w:jc w:val="center"/>
        <w:rPr>
          <w:rFonts w:ascii="Times New Roman" w:hAnsi="Times New Roman" w:cs="Times New Roman"/>
          <w:i/>
          <w:sz w:val="24"/>
          <w:szCs w:val="24"/>
        </w:rPr>
      </w:pPr>
      <w:r w:rsidRPr="00313BB2">
        <w:rPr>
          <w:rFonts w:ascii="Times New Roman" w:hAnsi="Times New Roman" w:cs="Times New Roman"/>
          <w:i/>
          <w:sz w:val="24"/>
          <w:szCs w:val="24"/>
        </w:rPr>
        <w:t>- Dr. David Fraser, Professor Animal Welfare Program, UBC.</w:t>
      </w:r>
    </w:p>
    <w:p w14:paraId="50E48E7F" w14:textId="77777777" w:rsidR="00E81E0E" w:rsidRDefault="00E81E0E" w:rsidP="00313BB2">
      <w:pPr>
        <w:rPr>
          <w:rFonts w:ascii="Times New Roman" w:hAnsi="Times New Roman" w:cs="Times New Roman"/>
          <w:b/>
          <w:sz w:val="24"/>
          <w:szCs w:val="24"/>
          <w:lang w:val="en-CA"/>
        </w:rPr>
      </w:pPr>
    </w:p>
    <w:p w14:paraId="6B3B6CE2" w14:textId="77777777" w:rsidR="00313BB2" w:rsidRPr="00A43E2B" w:rsidRDefault="00313BB2" w:rsidP="00313BB2">
      <w:pPr>
        <w:rPr>
          <w:rFonts w:ascii="Times New Roman" w:hAnsi="Times New Roman" w:cs="Times New Roman"/>
          <w:b/>
          <w:sz w:val="24"/>
          <w:szCs w:val="24"/>
          <w:lang w:val="en-CA"/>
        </w:rPr>
      </w:pPr>
      <w:r>
        <w:rPr>
          <w:rFonts w:ascii="Times New Roman" w:hAnsi="Times New Roman" w:cs="Times New Roman"/>
          <w:b/>
          <w:sz w:val="24"/>
          <w:szCs w:val="24"/>
          <w:lang w:val="en-CA"/>
        </w:rPr>
        <w:t>The “ask” wants the sector to convert to controlled atmosphere (gas) stunning.</w:t>
      </w:r>
    </w:p>
    <w:p w14:paraId="61CD16A1" w14:textId="77777777" w:rsidR="00313BB2" w:rsidRDefault="00313BB2" w:rsidP="00313BB2">
      <w:pPr>
        <w:rPr>
          <w:rFonts w:ascii="Times New Roman" w:hAnsi="Times New Roman" w:cs="Times New Roman"/>
          <w:b/>
          <w:sz w:val="24"/>
          <w:szCs w:val="24"/>
          <w:lang w:val="en-CA"/>
        </w:rPr>
      </w:pPr>
      <w:r>
        <w:rPr>
          <w:rFonts w:ascii="Times New Roman" w:hAnsi="Times New Roman" w:cs="Times New Roman"/>
          <w:b/>
          <w:sz w:val="24"/>
          <w:szCs w:val="24"/>
          <w:lang w:val="en-CA"/>
        </w:rPr>
        <w:t>RESPONSE:</w:t>
      </w:r>
    </w:p>
    <w:p w14:paraId="13EA1A7F" w14:textId="77777777" w:rsidR="00313BB2" w:rsidRPr="00313BB2" w:rsidRDefault="00313BB2" w:rsidP="00313BB2">
      <w:pPr>
        <w:rPr>
          <w:rFonts w:ascii="Times New Roman" w:hAnsi="Times New Roman" w:cs="Times New Roman"/>
          <w:sz w:val="24"/>
          <w:szCs w:val="24"/>
          <w:lang w:val="en-CA"/>
        </w:rPr>
      </w:pPr>
      <w:r>
        <w:rPr>
          <w:rFonts w:ascii="Times New Roman" w:hAnsi="Times New Roman" w:cs="Times New Roman"/>
          <w:sz w:val="24"/>
          <w:szCs w:val="24"/>
          <w:lang w:val="en-CA"/>
        </w:rPr>
        <w:t xml:space="preserve">This appears to have come out of </w:t>
      </w:r>
      <w:r w:rsidR="00F525A4">
        <w:rPr>
          <w:rFonts w:ascii="Times New Roman" w:hAnsi="Times New Roman" w:cs="Times New Roman"/>
          <w:sz w:val="24"/>
          <w:szCs w:val="24"/>
          <w:lang w:val="en-CA"/>
        </w:rPr>
        <w:t>a myth perpetuated by animal rights groups that indicates that birds are routinely scalded while still alive.</w:t>
      </w:r>
      <w:r>
        <w:rPr>
          <w:rFonts w:ascii="Times New Roman" w:hAnsi="Times New Roman" w:cs="Times New Roman"/>
          <w:sz w:val="24"/>
          <w:szCs w:val="24"/>
          <w:lang w:val="en-CA"/>
        </w:rPr>
        <w:t xml:space="preserve"> </w:t>
      </w:r>
      <w:r w:rsidR="00F525A4">
        <w:rPr>
          <w:rFonts w:ascii="Times New Roman" w:hAnsi="Times New Roman" w:cs="Times New Roman"/>
          <w:sz w:val="24"/>
          <w:szCs w:val="24"/>
          <w:lang w:val="en-CA"/>
        </w:rPr>
        <w:t>In fact, there is zero tolerance for this within Canada. Processors and the Canadian Food Inspection agency take this seriously. These infractions are counted and monitored and in 2017, this occurred in 0.0018% of the time. In these cases, the lines would be shut down and the problem fixed right away.</w:t>
      </w:r>
    </w:p>
    <w:p w14:paraId="17074538" w14:textId="77777777" w:rsidR="00313BB2" w:rsidRPr="00F525A4" w:rsidRDefault="00F525A4" w:rsidP="00313BB2">
      <w:pPr>
        <w:rPr>
          <w:rFonts w:ascii="Times New Roman" w:hAnsi="Times New Roman" w:cs="Times New Roman"/>
          <w:sz w:val="24"/>
          <w:szCs w:val="24"/>
          <w:lang w:val="en-CA"/>
        </w:rPr>
      </w:pPr>
      <w:r>
        <w:rPr>
          <w:rFonts w:ascii="Times New Roman" w:hAnsi="Times New Roman" w:cs="Times New Roman"/>
          <w:sz w:val="24"/>
          <w:szCs w:val="24"/>
          <w:lang w:val="en-CA"/>
        </w:rPr>
        <w:t xml:space="preserve">Chicken slaughter is regulated by the Health of Animals Act. </w:t>
      </w:r>
      <w:r w:rsidR="00313BB2" w:rsidRPr="00F525A4">
        <w:rPr>
          <w:rFonts w:ascii="Times New Roman" w:hAnsi="Times New Roman" w:cs="Times New Roman"/>
          <w:sz w:val="24"/>
          <w:szCs w:val="24"/>
          <w:lang w:val="en-CA"/>
        </w:rPr>
        <w:t xml:space="preserve">There are two approved methods of stunning poultry; electric water bath stunning and gas stunning. Both are effective and humane methods to render </w:t>
      </w:r>
      <w:proofErr w:type="gramStart"/>
      <w:r w:rsidR="00313BB2" w:rsidRPr="00F525A4">
        <w:rPr>
          <w:rFonts w:ascii="Times New Roman" w:hAnsi="Times New Roman" w:cs="Times New Roman"/>
          <w:sz w:val="24"/>
          <w:szCs w:val="24"/>
          <w:lang w:val="en-CA"/>
        </w:rPr>
        <w:t>birds</w:t>
      </w:r>
      <w:proofErr w:type="gramEnd"/>
      <w:r w:rsidR="00313BB2" w:rsidRPr="00F525A4">
        <w:rPr>
          <w:rFonts w:ascii="Times New Roman" w:hAnsi="Times New Roman" w:cs="Times New Roman"/>
          <w:sz w:val="24"/>
          <w:szCs w:val="24"/>
          <w:lang w:val="en-CA"/>
        </w:rPr>
        <w:t xml:space="preserve"> unconscious and unable to feel pain prior to slaughter.</w:t>
      </w:r>
    </w:p>
    <w:p w14:paraId="0CF728F9" w14:textId="77777777" w:rsidR="00313BB2" w:rsidRPr="00F525A4" w:rsidRDefault="00313BB2" w:rsidP="00313BB2">
      <w:pPr>
        <w:rPr>
          <w:rFonts w:ascii="Times New Roman" w:hAnsi="Times New Roman" w:cs="Times New Roman"/>
          <w:sz w:val="24"/>
          <w:szCs w:val="24"/>
          <w:lang w:val="en-CA"/>
        </w:rPr>
      </w:pPr>
      <w:r w:rsidRPr="00F525A4">
        <w:rPr>
          <w:rFonts w:ascii="Times New Roman" w:hAnsi="Times New Roman" w:cs="Times New Roman"/>
          <w:sz w:val="24"/>
          <w:szCs w:val="24"/>
          <w:lang w:val="en-CA"/>
        </w:rPr>
        <w:t>In the case of water-bath stunning, live birds are shackled and then exposed to an electric current in a water bath, rendering them unconscious.</w:t>
      </w:r>
    </w:p>
    <w:p w14:paraId="00EB91B5" w14:textId="77777777" w:rsidR="00313BB2" w:rsidRDefault="00313BB2" w:rsidP="00313BB2">
      <w:pPr>
        <w:rPr>
          <w:rFonts w:ascii="Times New Roman" w:hAnsi="Times New Roman" w:cs="Times New Roman"/>
          <w:sz w:val="24"/>
          <w:szCs w:val="24"/>
          <w:lang w:val="en-CA"/>
        </w:rPr>
      </w:pPr>
      <w:r w:rsidRPr="00F525A4">
        <w:rPr>
          <w:rFonts w:ascii="Times New Roman" w:hAnsi="Times New Roman" w:cs="Times New Roman"/>
          <w:sz w:val="24"/>
          <w:szCs w:val="24"/>
          <w:lang w:val="en-CA"/>
        </w:rPr>
        <w:t>In gas stunning, the crated, live birds are exposed to increasing levels of carbon dioxide (or other inert gas mixtures), which renders them unconscious.</w:t>
      </w:r>
    </w:p>
    <w:p w14:paraId="68417789" w14:textId="77777777" w:rsidR="00F525A4" w:rsidRPr="00F525A4" w:rsidRDefault="00F525A4" w:rsidP="00313BB2">
      <w:pPr>
        <w:rPr>
          <w:rFonts w:ascii="Times New Roman" w:hAnsi="Times New Roman" w:cs="Times New Roman"/>
          <w:sz w:val="24"/>
          <w:szCs w:val="24"/>
          <w:lang w:val="en-CA"/>
        </w:rPr>
      </w:pPr>
      <w:r>
        <w:rPr>
          <w:rFonts w:ascii="Times New Roman" w:hAnsi="Times New Roman" w:cs="Times New Roman"/>
          <w:sz w:val="24"/>
          <w:szCs w:val="24"/>
          <w:lang w:val="en-CA"/>
        </w:rPr>
        <w:t>Both are approved as humane stunning methods.</w:t>
      </w:r>
    </w:p>
    <w:p w14:paraId="3293B81C" w14:textId="77777777" w:rsidR="00E81E0E" w:rsidRDefault="00E81E0E" w:rsidP="00F525A4">
      <w:pPr>
        <w:rPr>
          <w:rFonts w:ascii="Times New Roman" w:hAnsi="Times New Roman" w:cs="Times New Roman"/>
          <w:b/>
          <w:sz w:val="24"/>
          <w:szCs w:val="24"/>
          <w:lang w:val="en-CA"/>
        </w:rPr>
      </w:pPr>
    </w:p>
    <w:p w14:paraId="680ADA58" w14:textId="77777777" w:rsidR="00F525A4" w:rsidRDefault="00F525A4" w:rsidP="00F525A4">
      <w:pPr>
        <w:rPr>
          <w:rFonts w:ascii="Times New Roman" w:hAnsi="Times New Roman" w:cs="Times New Roman"/>
          <w:b/>
          <w:sz w:val="24"/>
          <w:szCs w:val="24"/>
          <w:lang w:val="en-CA"/>
        </w:rPr>
      </w:pPr>
      <w:r>
        <w:rPr>
          <w:rFonts w:ascii="Times New Roman" w:hAnsi="Times New Roman" w:cs="Times New Roman"/>
          <w:b/>
          <w:sz w:val="24"/>
          <w:szCs w:val="24"/>
          <w:lang w:val="en-CA"/>
        </w:rPr>
        <w:t>The “ask” wants the sector to demonstrate compliance with third party auditing.</w:t>
      </w:r>
    </w:p>
    <w:p w14:paraId="03674973" w14:textId="77777777" w:rsidR="00F525A4" w:rsidRPr="00F525A4" w:rsidRDefault="00F525A4" w:rsidP="00F525A4">
      <w:pPr>
        <w:rPr>
          <w:rFonts w:ascii="Times New Roman" w:hAnsi="Times New Roman" w:cs="Times New Roman"/>
          <w:sz w:val="24"/>
          <w:szCs w:val="24"/>
          <w:lang w:val="en-CA"/>
        </w:rPr>
      </w:pPr>
      <w:r>
        <w:rPr>
          <w:rFonts w:ascii="Times New Roman" w:hAnsi="Times New Roman" w:cs="Times New Roman"/>
          <w:sz w:val="24"/>
          <w:szCs w:val="24"/>
          <w:lang w:val="en-CA"/>
        </w:rPr>
        <w:t>The current animal care program is both 2</w:t>
      </w:r>
      <w:r w:rsidRPr="00F525A4">
        <w:rPr>
          <w:rFonts w:ascii="Times New Roman" w:hAnsi="Times New Roman" w:cs="Times New Roman"/>
          <w:sz w:val="24"/>
          <w:szCs w:val="24"/>
          <w:vertAlign w:val="superscript"/>
          <w:lang w:val="en-CA"/>
        </w:rPr>
        <w:t>nd</w:t>
      </w:r>
      <w:r>
        <w:rPr>
          <w:rFonts w:ascii="Times New Roman" w:hAnsi="Times New Roman" w:cs="Times New Roman"/>
          <w:sz w:val="24"/>
          <w:szCs w:val="24"/>
          <w:lang w:val="en-CA"/>
        </w:rPr>
        <w:t xml:space="preserve"> and 3</w:t>
      </w:r>
      <w:r w:rsidRPr="00F525A4">
        <w:rPr>
          <w:rFonts w:ascii="Times New Roman" w:hAnsi="Times New Roman" w:cs="Times New Roman"/>
          <w:sz w:val="24"/>
          <w:szCs w:val="24"/>
          <w:vertAlign w:val="superscript"/>
          <w:lang w:val="en-CA"/>
        </w:rPr>
        <w:t>rd</w:t>
      </w:r>
      <w:r>
        <w:rPr>
          <w:rFonts w:ascii="Times New Roman" w:hAnsi="Times New Roman" w:cs="Times New Roman"/>
          <w:sz w:val="24"/>
          <w:szCs w:val="24"/>
          <w:lang w:val="en-CA"/>
        </w:rPr>
        <w:t xml:space="preserve"> party audited.</w:t>
      </w:r>
    </w:p>
    <w:p w14:paraId="2C796E56" w14:textId="77777777" w:rsidR="002A7A0D" w:rsidRPr="00A43E2B" w:rsidRDefault="002A7A0D" w:rsidP="002A7A0D">
      <w:pPr>
        <w:rPr>
          <w:rFonts w:ascii="Times New Roman" w:hAnsi="Times New Roman" w:cs="Times New Roman"/>
          <w:sz w:val="24"/>
          <w:szCs w:val="24"/>
        </w:rPr>
      </w:pPr>
    </w:p>
    <w:sectPr w:rsidR="002A7A0D" w:rsidRPr="00A43E2B" w:rsidSect="00A43E2B">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72028"/>
    <w:multiLevelType w:val="hybridMultilevel"/>
    <w:tmpl w:val="BFAE082E"/>
    <w:lvl w:ilvl="0" w:tplc="A51A7CD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A35A76"/>
    <w:multiLevelType w:val="hybridMultilevel"/>
    <w:tmpl w:val="3C70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493ECA"/>
    <w:multiLevelType w:val="hybridMultilevel"/>
    <w:tmpl w:val="26D41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8A70C8"/>
    <w:multiLevelType w:val="hybridMultilevel"/>
    <w:tmpl w:val="AB182C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456575"/>
    <w:multiLevelType w:val="hybridMultilevel"/>
    <w:tmpl w:val="1A9A0B9E"/>
    <w:lvl w:ilvl="0" w:tplc="0BD8AA3C">
      <w:start w:val="1"/>
      <w:numFmt w:val="bullet"/>
      <w:lvlText w:val="»"/>
      <w:lvlJc w:val="left"/>
      <w:pPr>
        <w:tabs>
          <w:tab w:val="num" w:pos="720"/>
        </w:tabs>
        <w:ind w:left="720" w:hanging="360"/>
      </w:pPr>
      <w:rPr>
        <w:rFonts w:ascii="Times New Roman" w:hAnsi="Times New Roman" w:hint="default"/>
      </w:rPr>
    </w:lvl>
    <w:lvl w:ilvl="1" w:tplc="4D066EB0">
      <w:start w:val="1"/>
      <w:numFmt w:val="bullet"/>
      <w:lvlText w:val="»"/>
      <w:lvlJc w:val="left"/>
      <w:pPr>
        <w:tabs>
          <w:tab w:val="num" w:pos="1440"/>
        </w:tabs>
        <w:ind w:left="1440" w:hanging="360"/>
      </w:pPr>
      <w:rPr>
        <w:rFonts w:ascii="Times New Roman" w:hAnsi="Times New Roman" w:hint="default"/>
      </w:rPr>
    </w:lvl>
    <w:lvl w:ilvl="2" w:tplc="DCBA455C" w:tentative="1">
      <w:start w:val="1"/>
      <w:numFmt w:val="bullet"/>
      <w:lvlText w:val="»"/>
      <w:lvlJc w:val="left"/>
      <w:pPr>
        <w:tabs>
          <w:tab w:val="num" w:pos="2160"/>
        </w:tabs>
        <w:ind w:left="2160" w:hanging="360"/>
      </w:pPr>
      <w:rPr>
        <w:rFonts w:ascii="Times New Roman" w:hAnsi="Times New Roman" w:hint="default"/>
      </w:rPr>
    </w:lvl>
    <w:lvl w:ilvl="3" w:tplc="37B0D102" w:tentative="1">
      <w:start w:val="1"/>
      <w:numFmt w:val="bullet"/>
      <w:lvlText w:val="»"/>
      <w:lvlJc w:val="left"/>
      <w:pPr>
        <w:tabs>
          <w:tab w:val="num" w:pos="2880"/>
        </w:tabs>
        <w:ind w:left="2880" w:hanging="360"/>
      </w:pPr>
      <w:rPr>
        <w:rFonts w:ascii="Times New Roman" w:hAnsi="Times New Roman" w:hint="default"/>
      </w:rPr>
    </w:lvl>
    <w:lvl w:ilvl="4" w:tplc="F6C81330" w:tentative="1">
      <w:start w:val="1"/>
      <w:numFmt w:val="bullet"/>
      <w:lvlText w:val="»"/>
      <w:lvlJc w:val="left"/>
      <w:pPr>
        <w:tabs>
          <w:tab w:val="num" w:pos="3600"/>
        </w:tabs>
        <w:ind w:left="3600" w:hanging="360"/>
      </w:pPr>
      <w:rPr>
        <w:rFonts w:ascii="Times New Roman" w:hAnsi="Times New Roman" w:hint="default"/>
      </w:rPr>
    </w:lvl>
    <w:lvl w:ilvl="5" w:tplc="749035D6" w:tentative="1">
      <w:start w:val="1"/>
      <w:numFmt w:val="bullet"/>
      <w:lvlText w:val="»"/>
      <w:lvlJc w:val="left"/>
      <w:pPr>
        <w:tabs>
          <w:tab w:val="num" w:pos="4320"/>
        </w:tabs>
        <w:ind w:left="4320" w:hanging="360"/>
      </w:pPr>
      <w:rPr>
        <w:rFonts w:ascii="Times New Roman" w:hAnsi="Times New Roman" w:hint="default"/>
      </w:rPr>
    </w:lvl>
    <w:lvl w:ilvl="6" w:tplc="DC381188" w:tentative="1">
      <w:start w:val="1"/>
      <w:numFmt w:val="bullet"/>
      <w:lvlText w:val="»"/>
      <w:lvlJc w:val="left"/>
      <w:pPr>
        <w:tabs>
          <w:tab w:val="num" w:pos="5040"/>
        </w:tabs>
        <w:ind w:left="5040" w:hanging="360"/>
      </w:pPr>
      <w:rPr>
        <w:rFonts w:ascii="Times New Roman" w:hAnsi="Times New Roman" w:hint="default"/>
      </w:rPr>
    </w:lvl>
    <w:lvl w:ilvl="7" w:tplc="0A7821E6" w:tentative="1">
      <w:start w:val="1"/>
      <w:numFmt w:val="bullet"/>
      <w:lvlText w:val="»"/>
      <w:lvlJc w:val="left"/>
      <w:pPr>
        <w:tabs>
          <w:tab w:val="num" w:pos="5760"/>
        </w:tabs>
        <w:ind w:left="5760" w:hanging="360"/>
      </w:pPr>
      <w:rPr>
        <w:rFonts w:ascii="Times New Roman" w:hAnsi="Times New Roman" w:hint="default"/>
      </w:rPr>
    </w:lvl>
    <w:lvl w:ilvl="8" w:tplc="D60AC43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3ED2345"/>
    <w:multiLevelType w:val="hybridMultilevel"/>
    <w:tmpl w:val="9726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ED"/>
    <w:rsid w:val="00024696"/>
    <w:rsid w:val="000557D6"/>
    <w:rsid w:val="00077282"/>
    <w:rsid w:val="001817A5"/>
    <w:rsid w:val="001D11CB"/>
    <w:rsid w:val="0025377C"/>
    <w:rsid w:val="00297AD6"/>
    <w:rsid w:val="002A7A0D"/>
    <w:rsid w:val="00313BB2"/>
    <w:rsid w:val="003E36F9"/>
    <w:rsid w:val="004E4B2F"/>
    <w:rsid w:val="004F6ED5"/>
    <w:rsid w:val="005D6484"/>
    <w:rsid w:val="006060E1"/>
    <w:rsid w:val="00625219"/>
    <w:rsid w:val="007D73D1"/>
    <w:rsid w:val="00A43E2B"/>
    <w:rsid w:val="00AA2489"/>
    <w:rsid w:val="00AA2732"/>
    <w:rsid w:val="00BF3B2F"/>
    <w:rsid w:val="00C17285"/>
    <w:rsid w:val="00C27D4B"/>
    <w:rsid w:val="00CF380F"/>
    <w:rsid w:val="00D255D4"/>
    <w:rsid w:val="00D96DA7"/>
    <w:rsid w:val="00DD6AD3"/>
    <w:rsid w:val="00DE1963"/>
    <w:rsid w:val="00E04187"/>
    <w:rsid w:val="00E52B12"/>
    <w:rsid w:val="00E81E0E"/>
    <w:rsid w:val="00EB2B61"/>
    <w:rsid w:val="00EC7DED"/>
    <w:rsid w:val="00F35F40"/>
    <w:rsid w:val="00F525A4"/>
    <w:rsid w:val="00F61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4793"/>
  <w15:chartTrackingRefBased/>
  <w15:docId w15:val="{219A0359-89F5-47C8-8E8D-58FF2151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DA7"/>
    <w:pPr>
      <w:ind w:left="720"/>
      <w:contextualSpacing/>
    </w:pPr>
  </w:style>
  <w:style w:type="paragraph" w:styleId="BalloonText">
    <w:name w:val="Balloon Text"/>
    <w:basedOn w:val="Normal"/>
    <w:link w:val="BalloonTextChar"/>
    <w:uiPriority w:val="99"/>
    <w:semiHidden/>
    <w:unhideWhenUsed/>
    <w:rsid w:val="00CF3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80F"/>
    <w:rPr>
      <w:rFonts w:ascii="Segoe UI" w:hAnsi="Segoe UI" w:cs="Segoe UI"/>
      <w:sz w:val="18"/>
      <w:szCs w:val="18"/>
    </w:rPr>
  </w:style>
  <w:style w:type="character" w:styleId="CommentReference">
    <w:name w:val="annotation reference"/>
    <w:basedOn w:val="DefaultParagraphFont"/>
    <w:uiPriority w:val="99"/>
    <w:semiHidden/>
    <w:unhideWhenUsed/>
    <w:rsid w:val="00E04187"/>
    <w:rPr>
      <w:sz w:val="16"/>
      <w:szCs w:val="16"/>
    </w:rPr>
  </w:style>
  <w:style w:type="paragraph" w:styleId="CommentText">
    <w:name w:val="annotation text"/>
    <w:basedOn w:val="Normal"/>
    <w:link w:val="CommentTextChar"/>
    <w:uiPriority w:val="99"/>
    <w:semiHidden/>
    <w:unhideWhenUsed/>
    <w:rsid w:val="00E04187"/>
    <w:pPr>
      <w:spacing w:line="240" w:lineRule="auto"/>
    </w:pPr>
    <w:rPr>
      <w:sz w:val="20"/>
      <w:szCs w:val="20"/>
    </w:rPr>
  </w:style>
  <w:style w:type="character" w:customStyle="1" w:styleId="CommentTextChar">
    <w:name w:val="Comment Text Char"/>
    <w:basedOn w:val="DefaultParagraphFont"/>
    <w:link w:val="CommentText"/>
    <w:uiPriority w:val="99"/>
    <w:semiHidden/>
    <w:rsid w:val="00E04187"/>
    <w:rPr>
      <w:sz w:val="20"/>
      <w:szCs w:val="20"/>
    </w:rPr>
  </w:style>
  <w:style w:type="paragraph" w:styleId="CommentSubject">
    <w:name w:val="annotation subject"/>
    <w:basedOn w:val="CommentText"/>
    <w:next w:val="CommentText"/>
    <w:link w:val="CommentSubjectChar"/>
    <w:uiPriority w:val="99"/>
    <w:semiHidden/>
    <w:unhideWhenUsed/>
    <w:rsid w:val="00E04187"/>
    <w:rPr>
      <w:b/>
      <w:bCs/>
    </w:rPr>
  </w:style>
  <w:style w:type="character" w:customStyle="1" w:styleId="CommentSubjectChar">
    <w:name w:val="Comment Subject Char"/>
    <w:basedOn w:val="CommentTextChar"/>
    <w:link w:val="CommentSubject"/>
    <w:uiPriority w:val="99"/>
    <w:semiHidden/>
    <w:rsid w:val="00E04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5381">
      <w:bodyDiv w:val="1"/>
      <w:marLeft w:val="0"/>
      <w:marRight w:val="0"/>
      <w:marTop w:val="0"/>
      <w:marBottom w:val="0"/>
      <w:divBdr>
        <w:top w:val="none" w:sz="0" w:space="0" w:color="auto"/>
        <w:left w:val="none" w:sz="0" w:space="0" w:color="auto"/>
        <w:bottom w:val="none" w:sz="0" w:space="0" w:color="auto"/>
        <w:right w:val="none" w:sz="0" w:space="0" w:color="auto"/>
      </w:divBdr>
    </w:div>
    <w:div w:id="377978179">
      <w:bodyDiv w:val="1"/>
      <w:marLeft w:val="0"/>
      <w:marRight w:val="0"/>
      <w:marTop w:val="0"/>
      <w:marBottom w:val="0"/>
      <w:divBdr>
        <w:top w:val="none" w:sz="0" w:space="0" w:color="auto"/>
        <w:left w:val="none" w:sz="0" w:space="0" w:color="auto"/>
        <w:bottom w:val="none" w:sz="0" w:space="0" w:color="auto"/>
        <w:right w:val="none" w:sz="0" w:space="0" w:color="auto"/>
      </w:divBdr>
      <w:divsChild>
        <w:div w:id="1549687694">
          <w:marLeft w:val="1166"/>
          <w:marRight w:val="0"/>
          <w:marTop w:val="96"/>
          <w:marBottom w:val="0"/>
          <w:divBdr>
            <w:top w:val="none" w:sz="0" w:space="0" w:color="auto"/>
            <w:left w:val="none" w:sz="0" w:space="0" w:color="auto"/>
            <w:bottom w:val="none" w:sz="0" w:space="0" w:color="auto"/>
            <w:right w:val="none" w:sz="0" w:space="0" w:color="auto"/>
          </w:divBdr>
        </w:div>
        <w:div w:id="96803202">
          <w:marLeft w:val="1166"/>
          <w:marRight w:val="0"/>
          <w:marTop w:val="96"/>
          <w:marBottom w:val="0"/>
          <w:divBdr>
            <w:top w:val="none" w:sz="0" w:space="0" w:color="auto"/>
            <w:left w:val="none" w:sz="0" w:space="0" w:color="auto"/>
            <w:bottom w:val="none" w:sz="0" w:space="0" w:color="auto"/>
            <w:right w:val="none" w:sz="0" w:space="0" w:color="auto"/>
          </w:divBdr>
        </w:div>
        <w:div w:id="1025057781">
          <w:marLeft w:val="1166"/>
          <w:marRight w:val="0"/>
          <w:marTop w:val="96"/>
          <w:marBottom w:val="0"/>
          <w:divBdr>
            <w:top w:val="none" w:sz="0" w:space="0" w:color="auto"/>
            <w:left w:val="none" w:sz="0" w:space="0" w:color="auto"/>
            <w:bottom w:val="none" w:sz="0" w:space="0" w:color="auto"/>
            <w:right w:val="none" w:sz="0" w:space="0" w:color="auto"/>
          </w:divBdr>
        </w:div>
        <w:div w:id="2106489755">
          <w:marLeft w:val="1166"/>
          <w:marRight w:val="0"/>
          <w:marTop w:val="96"/>
          <w:marBottom w:val="0"/>
          <w:divBdr>
            <w:top w:val="none" w:sz="0" w:space="0" w:color="auto"/>
            <w:left w:val="none" w:sz="0" w:space="0" w:color="auto"/>
            <w:bottom w:val="none" w:sz="0" w:space="0" w:color="auto"/>
            <w:right w:val="none" w:sz="0" w:space="0" w:color="auto"/>
          </w:divBdr>
        </w:div>
      </w:divsChild>
    </w:div>
    <w:div w:id="471020585">
      <w:bodyDiv w:val="1"/>
      <w:marLeft w:val="0"/>
      <w:marRight w:val="0"/>
      <w:marTop w:val="0"/>
      <w:marBottom w:val="0"/>
      <w:divBdr>
        <w:top w:val="none" w:sz="0" w:space="0" w:color="auto"/>
        <w:left w:val="none" w:sz="0" w:space="0" w:color="auto"/>
        <w:bottom w:val="none" w:sz="0" w:space="0" w:color="auto"/>
        <w:right w:val="none" w:sz="0" w:space="0" w:color="auto"/>
      </w:divBdr>
    </w:div>
    <w:div w:id="492306793">
      <w:bodyDiv w:val="1"/>
      <w:marLeft w:val="0"/>
      <w:marRight w:val="0"/>
      <w:marTop w:val="0"/>
      <w:marBottom w:val="0"/>
      <w:divBdr>
        <w:top w:val="none" w:sz="0" w:space="0" w:color="auto"/>
        <w:left w:val="none" w:sz="0" w:space="0" w:color="auto"/>
        <w:bottom w:val="none" w:sz="0" w:space="0" w:color="auto"/>
        <w:right w:val="none" w:sz="0" w:space="0" w:color="auto"/>
      </w:divBdr>
      <w:divsChild>
        <w:div w:id="2135244327">
          <w:marLeft w:val="1166"/>
          <w:marRight w:val="0"/>
          <w:marTop w:val="96"/>
          <w:marBottom w:val="0"/>
          <w:divBdr>
            <w:top w:val="none" w:sz="0" w:space="0" w:color="auto"/>
            <w:left w:val="none" w:sz="0" w:space="0" w:color="auto"/>
            <w:bottom w:val="none" w:sz="0" w:space="0" w:color="auto"/>
            <w:right w:val="none" w:sz="0" w:space="0" w:color="auto"/>
          </w:divBdr>
        </w:div>
        <w:div w:id="1305089631">
          <w:marLeft w:val="1166"/>
          <w:marRight w:val="0"/>
          <w:marTop w:val="96"/>
          <w:marBottom w:val="0"/>
          <w:divBdr>
            <w:top w:val="none" w:sz="0" w:space="0" w:color="auto"/>
            <w:left w:val="none" w:sz="0" w:space="0" w:color="auto"/>
            <w:bottom w:val="none" w:sz="0" w:space="0" w:color="auto"/>
            <w:right w:val="none" w:sz="0" w:space="0" w:color="auto"/>
          </w:divBdr>
        </w:div>
        <w:div w:id="1444812603">
          <w:marLeft w:val="1166"/>
          <w:marRight w:val="0"/>
          <w:marTop w:val="96"/>
          <w:marBottom w:val="0"/>
          <w:divBdr>
            <w:top w:val="none" w:sz="0" w:space="0" w:color="auto"/>
            <w:left w:val="none" w:sz="0" w:space="0" w:color="auto"/>
            <w:bottom w:val="none" w:sz="0" w:space="0" w:color="auto"/>
            <w:right w:val="none" w:sz="0" w:space="0" w:color="auto"/>
          </w:divBdr>
        </w:div>
        <w:div w:id="2005357911">
          <w:marLeft w:val="1166"/>
          <w:marRight w:val="0"/>
          <w:marTop w:val="96"/>
          <w:marBottom w:val="0"/>
          <w:divBdr>
            <w:top w:val="none" w:sz="0" w:space="0" w:color="auto"/>
            <w:left w:val="none" w:sz="0" w:space="0" w:color="auto"/>
            <w:bottom w:val="none" w:sz="0" w:space="0" w:color="auto"/>
            <w:right w:val="none" w:sz="0" w:space="0" w:color="auto"/>
          </w:divBdr>
        </w:div>
      </w:divsChild>
    </w:div>
    <w:div w:id="1468166172">
      <w:bodyDiv w:val="1"/>
      <w:marLeft w:val="0"/>
      <w:marRight w:val="0"/>
      <w:marTop w:val="0"/>
      <w:marBottom w:val="0"/>
      <w:divBdr>
        <w:top w:val="none" w:sz="0" w:space="0" w:color="auto"/>
        <w:left w:val="none" w:sz="0" w:space="0" w:color="auto"/>
        <w:bottom w:val="none" w:sz="0" w:space="0" w:color="auto"/>
        <w:right w:val="none" w:sz="0" w:space="0" w:color="auto"/>
      </w:divBdr>
    </w:div>
    <w:div w:id="1597865809">
      <w:bodyDiv w:val="1"/>
      <w:marLeft w:val="0"/>
      <w:marRight w:val="0"/>
      <w:marTop w:val="0"/>
      <w:marBottom w:val="0"/>
      <w:divBdr>
        <w:top w:val="none" w:sz="0" w:space="0" w:color="auto"/>
        <w:left w:val="none" w:sz="0" w:space="0" w:color="auto"/>
        <w:bottom w:val="none" w:sz="0" w:space="0" w:color="auto"/>
        <w:right w:val="none" w:sz="0" w:space="0" w:color="auto"/>
      </w:divBdr>
    </w:div>
    <w:div w:id="1609583357">
      <w:bodyDiv w:val="1"/>
      <w:marLeft w:val="0"/>
      <w:marRight w:val="0"/>
      <w:marTop w:val="0"/>
      <w:marBottom w:val="0"/>
      <w:divBdr>
        <w:top w:val="none" w:sz="0" w:space="0" w:color="auto"/>
        <w:left w:val="none" w:sz="0" w:space="0" w:color="auto"/>
        <w:bottom w:val="none" w:sz="0" w:space="0" w:color="auto"/>
        <w:right w:val="none" w:sz="0" w:space="0" w:color="auto"/>
      </w:divBdr>
    </w:div>
    <w:div w:id="210830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2210</Words>
  <Characters>12601</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Bishop-Spencer</dc:creator>
  <cp:keywords/>
  <dc:description/>
  <cp:lastModifiedBy>Robin Horel</cp:lastModifiedBy>
  <cp:revision>2</cp:revision>
  <dcterms:created xsi:type="dcterms:W3CDTF">2019-07-22T15:32:00Z</dcterms:created>
  <dcterms:modified xsi:type="dcterms:W3CDTF">2019-07-22T15:32:00Z</dcterms:modified>
</cp:coreProperties>
</file>