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5"/>
        <w:tblW w:w="14271" w:type="dxa"/>
        <w:tblInd w:w="-95" w:type="dxa"/>
        <w:tblLayout w:type="fixed"/>
        <w:tblLook w:val="04A0" w:firstRow="1" w:lastRow="0" w:firstColumn="1" w:lastColumn="0" w:noHBand="0" w:noVBand="1"/>
      </w:tblPr>
      <w:tblGrid>
        <w:gridCol w:w="900"/>
        <w:gridCol w:w="2520"/>
        <w:gridCol w:w="1067"/>
        <w:gridCol w:w="4210"/>
        <w:gridCol w:w="933"/>
        <w:gridCol w:w="4641"/>
      </w:tblGrid>
      <w:tr w:rsidR="00A86A6C" w:rsidTr="0011400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420" w:type="dxa"/>
            <w:gridSpan w:val="2"/>
            <w:tcBorders>
              <w:right w:val="single" w:sz="24" w:space="0" w:color="auto"/>
            </w:tcBorders>
            <w:shd w:val="clear" w:color="auto" w:fill="D9D9D9" w:themeFill="background1" w:themeFillShade="D9"/>
          </w:tcPr>
          <w:p w:rsidR="00114D75" w:rsidRPr="00D16978" w:rsidRDefault="00114D75" w:rsidP="00114D75">
            <w:pPr>
              <w:jc w:val="center"/>
              <w:rPr>
                <w:rFonts w:ascii="Arial Black" w:hAnsi="Arial Black"/>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978">
              <w:rPr>
                <w:rFonts w:ascii="Arial Black" w:hAnsi="Arial Black"/>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OCTOBER 21</w:t>
            </w:r>
          </w:p>
        </w:tc>
        <w:tc>
          <w:tcPr>
            <w:tcW w:w="5277" w:type="dxa"/>
            <w:gridSpan w:val="2"/>
            <w:tcBorders>
              <w:left w:val="single" w:sz="24" w:space="0" w:color="auto"/>
              <w:right w:val="single" w:sz="24" w:space="0" w:color="auto"/>
            </w:tcBorders>
            <w:shd w:val="clear" w:color="auto" w:fill="D9D9D9" w:themeFill="background1" w:themeFillShade="D9"/>
          </w:tcPr>
          <w:p w:rsidR="00114D75" w:rsidRPr="00D16978" w:rsidRDefault="00114D75" w:rsidP="00114D75">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978">
              <w:rPr>
                <w:rFonts w:ascii="Arial Black" w:hAnsi="Arial Black"/>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OCTOBER 22</w:t>
            </w:r>
          </w:p>
        </w:tc>
        <w:tc>
          <w:tcPr>
            <w:tcW w:w="5574" w:type="dxa"/>
            <w:gridSpan w:val="2"/>
            <w:tcBorders>
              <w:left w:val="single" w:sz="24" w:space="0" w:color="auto"/>
            </w:tcBorders>
            <w:shd w:val="clear" w:color="auto" w:fill="D9D9D9" w:themeFill="background1" w:themeFillShade="D9"/>
          </w:tcPr>
          <w:p w:rsidR="00114D75" w:rsidRPr="00D16978" w:rsidRDefault="00114D75" w:rsidP="00114D75">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6978">
              <w:rPr>
                <w:rFonts w:ascii="Arial Black" w:hAnsi="Arial Black"/>
                <w:b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OCTOBER 23</w:t>
            </w:r>
          </w:p>
        </w:tc>
      </w:tr>
      <w:tr w:rsidR="0044149B" w:rsidTr="0011400F">
        <w:trPr>
          <w:trHeight w:val="228"/>
        </w:trPr>
        <w:tc>
          <w:tcPr>
            <w:cnfStyle w:val="001000000000" w:firstRow="0" w:lastRow="0" w:firstColumn="1" w:lastColumn="0" w:oddVBand="0" w:evenVBand="0" w:oddHBand="0" w:evenHBand="0" w:firstRowFirstColumn="0" w:firstRowLastColumn="0" w:lastRowFirstColumn="0" w:lastRowLastColumn="0"/>
            <w:tcW w:w="3420" w:type="dxa"/>
            <w:gridSpan w:val="2"/>
            <w:tcBorders>
              <w:bottom w:val="single" w:sz="24" w:space="0" w:color="auto"/>
              <w:right w:val="single" w:sz="24" w:space="0" w:color="auto"/>
            </w:tcBorders>
            <w:shd w:val="clear" w:color="auto" w:fill="D9D9D9" w:themeFill="background1" w:themeFillShade="D9"/>
          </w:tcPr>
          <w:p w:rsidR="0044149B" w:rsidRPr="00D16978" w:rsidRDefault="0011400F" w:rsidP="002C37B0">
            <w:pPr>
              <w:jc w:val="center"/>
              <w:rPr>
                <w:b w:val="0"/>
                <w:sz w:val="20"/>
              </w:rPr>
            </w:pPr>
            <w:r>
              <w:rPr>
                <w:b w:val="0"/>
                <w:sz w:val="20"/>
              </w:rPr>
              <w:t>*free with</w:t>
            </w:r>
            <w:r w:rsidR="0044149B" w:rsidRPr="00D16978">
              <w:rPr>
                <w:b w:val="0"/>
                <w:sz w:val="20"/>
              </w:rPr>
              <w:t xml:space="preserve"> </w:t>
            </w:r>
            <w:r w:rsidR="002C37B0">
              <w:rPr>
                <w:b w:val="0"/>
                <w:sz w:val="20"/>
              </w:rPr>
              <w:t>full delegate ticket</w:t>
            </w:r>
          </w:p>
        </w:tc>
        <w:tc>
          <w:tcPr>
            <w:tcW w:w="5277" w:type="dxa"/>
            <w:gridSpan w:val="2"/>
            <w:tcBorders>
              <w:left w:val="single" w:sz="24" w:space="0" w:color="auto"/>
              <w:bottom w:val="single" w:sz="24" w:space="0" w:color="auto"/>
              <w:right w:val="single" w:sz="24" w:space="0" w:color="auto"/>
            </w:tcBorders>
            <w:shd w:val="clear" w:color="auto" w:fill="D9D9D9" w:themeFill="background1" w:themeFillShade="D9"/>
          </w:tcPr>
          <w:p w:rsidR="0044149B" w:rsidRPr="00D16978" w:rsidRDefault="0044149B" w:rsidP="00B5558C">
            <w:pPr>
              <w:jc w:val="center"/>
              <w:cnfStyle w:val="000000000000" w:firstRow="0" w:lastRow="0" w:firstColumn="0" w:lastColumn="0" w:oddVBand="0" w:evenVBand="0" w:oddHBand="0" w:evenHBand="0" w:firstRowFirstColumn="0" w:firstRowLastColumn="0" w:lastRowFirstColumn="0" w:lastRowLastColumn="0"/>
              <w:rPr>
                <w:b/>
                <w:sz w:val="20"/>
              </w:rPr>
            </w:pPr>
            <w:r w:rsidRPr="00D16978">
              <w:rPr>
                <w:b/>
                <w:sz w:val="20"/>
              </w:rPr>
              <w:t>A. Lassonde Main Stage Lobby</w:t>
            </w:r>
          </w:p>
        </w:tc>
        <w:tc>
          <w:tcPr>
            <w:tcW w:w="5574" w:type="dxa"/>
            <w:gridSpan w:val="2"/>
            <w:tcBorders>
              <w:left w:val="single" w:sz="24" w:space="0" w:color="auto"/>
            </w:tcBorders>
            <w:shd w:val="clear" w:color="auto" w:fill="D9D9D9" w:themeFill="background1" w:themeFillShade="D9"/>
          </w:tcPr>
          <w:p w:rsidR="0044149B" w:rsidRPr="00D16978" w:rsidRDefault="0044149B" w:rsidP="00B5558C">
            <w:pPr>
              <w:jc w:val="center"/>
              <w:cnfStyle w:val="000000000000" w:firstRow="0" w:lastRow="0" w:firstColumn="0" w:lastColumn="0" w:oddVBand="0" w:evenVBand="0" w:oddHBand="0" w:evenHBand="0" w:firstRowFirstColumn="0" w:firstRowLastColumn="0" w:lastRowFirstColumn="0" w:lastRowLastColumn="0"/>
              <w:rPr>
                <w:b/>
                <w:sz w:val="20"/>
              </w:rPr>
            </w:pPr>
            <w:r w:rsidRPr="00D16978">
              <w:rPr>
                <w:b/>
                <w:sz w:val="20"/>
              </w:rPr>
              <w:t>Ballrooms A, B, C,</w:t>
            </w:r>
          </w:p>
        </w:tc>
      </w:tr>
      <w:tr w:rsidR="00970A57" w:rsidTr="00F41BFB">
        <w:trPr>
          <w:trHeight w:val="836"/>
        </w:trPr>
        <w:tc>
          <w:tcPr>
            <w:cnfStyle w:val="001000000000" w:firstRow="0" w:lastRow="0" w:firstColumn="1" w:lastColumn="0" w:oddVBand="0" w:evenVBand="0" w:oddHBand="0" w:evenHBand="0" w:firstRowFirstColumn="0" w:firstRowLastColumn="0" w:lastRowFirstColumn="0" w:lastRowLastColumn="0"/>
            <w:tcW w:w="900" w:type="dxa"/>
            <w:tcBorders>
              <w:top w:val="single" w:sz="24" w:space="0" w:color="auto"/>
              <w:bottom w:val="single" w:sz="18" w:space="0" w:color="FF0000"/>
              <w:right w:val="single" w:sz="18" w:space="0" w:color="5B9BD5" w:themeColor="accent1"/>
            </w:tcBorders>
            <w:shd w:val="clear" w:color="auto" w:fill="D9D9D9" w:themeFill="background1" w:themeFillShade="D9"/>
            <w:vAlign w:val="center"/>
          </w:tcPr>
          <w:p w:rsidR="00114D75" w:rsidRPr="007E4BE7" w:rsidRDefault="00114D75" w:rsidP="00F41BFB">
            <w:pPr>
              <w:jc w:val="center"/>
              <w:rPr>
                <w:sz w:val="18"/>
              </w:rPr>
            </w:pPr>
            <w:r w:rsidRPr="007E4BE7">
              <w:rPr>
                <w:sz w:val="18"/>
              </w:rPr>
              <w:t>8:00am-12noon</w:t>
            </w:r>
          </w:p>
        </w:tc>
        <w:tc>
          <w:tcPr>
            <w:tcW w:w="2520" w:type="dxa"/>
            <w:tcBorders>
              <w:top w:val="single" w:sz="24" w:space="0" w:color="auto"/>
              <w:left w:val="single" w:sz="18" w:space="0" w:color="5B9BD5" w:themeColor="accent1"/>
              <w:bottom w:val="single" w:sz="18" w:space="0" w:color="FF0000"/>
              <w:right w:val="single" w:sz="24" w:space="0" w:color="auto"/>
            </w:tcBorders>
            <w:shd w:val="clear" w:color="auto" w:fill="FBE4D5" w:themeFill="accent2" w:themeFillTint="33"/>
            <w:vAlign w:val="center"/>
          </w:tcPr>
          <w:p w:rsidR="00F41BFB" w:rsidRDefault="0044149B" w:rsidP="00F41BFB">
            <w:pPr>
              <w:jc w:val="center"/>
              <w:cnfStyle w:val="000000000000" w:firstRow="0" w:lastRow="0" w:firstColumn="0" w:lastColumn="0" w:oddVBand="0" w:evenVBand="0" w:oddHBand="0" w:evenHBand="0" w:firstRowFirstColumn="0" w:firstRowLastColumn="0" w:lastRowFirstColumn="0" w:lastRowLastColumn="0"/>
              <w:rPr>
                <w:b/>
                <w:sz w:val="20"/>
              </w:rPr>
            </w:pPr>
            <w:r w:rsidRPr="00D16978">
              <w:rPr>
                <w:b/>
                <w:sz w:val="20"/>
              </w:rPr>
              <w:t>INDUSTRY TOUR</w:t>
            </w:r>
          </w:p>
          <w:p w:rsidR="00114D75" w:rsidRPr="002C37B0" w:rsidRDefault="0044149B" w:rsidP="00F41BFB">
            <w:pPr>
              <w:jc w:val="center"/>
              <w:cnfStyle w:val="000000000000" w:firstRow="0" w:lastRow="0" w:firstColumn="0" w:lastColumn="0" w:oddVBand="0" w:evenVBand="0" w:oddHBand="0" w:evenHBand="0" w:firstRowFirstColumn="0" w:firstRowLastColumn="0" w:lastRowFirstColumn="0" w:lastRowLastColumn="0"/>
              <w:rPr>
                <w:b/>
              </w:rPr>
            </w:pPr>
            <w:r w:rsidRPr="002C37B0">
              <w:rPr>
                <w:b/>
                <w:color w:val="C00000"/>
              </w:rPr>
              <w:t>(pre-registration required)</w:t>
            </w:r>
          </w:p>
        </w:tc>
        <w:tc>
          <w:tcPr>
            <w:tcW w:w="1067" w:type="dxa"/>
            <w:tcBorders>
              <w:top w:val="single" w:sz="24" w:space="0" w:color="auto"/>
              <w:left w:val="single" w:sz="24" w:space="0" w:color="auto"/>
              <w:bottom w:val="single" w:sz="18" w:space="0" w:color="5B9BD5" w:themeColor="accent1"/>
              <w:right w:val="single" w:sz="18" w:space="0" w:color="5B9BD5" w:themeColor="accent1"/>
            </w:tcBorders>
            <w:shd w:val="clear" w:color="auto" w:fill="D9D9D9" w:themeFill="background1" w:themeFillShade="D9"/>
            <w:vAlign w:val="center"/>
          </w:tcPr>
          <w:p w:rsidR="00114D75" w:rsidRPr="007E4BE7" w:rsidRDefault="00114D75"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8:00am-9:00am</w:t>
            </w:r>
          </w:p>
        </w:tc>
        <w:tc>
          <w:tcPr>
            <w:tcW w:w="4210" w:type="dxa"/>
            <w:tcBorders>
              <w:top w:val="single" w:sz="24" w:space="0" w:color="auto"/>
              <w:left w:val="single" w:sz="18" w:space="0" w:color="5B9BD5" w:themeColor="accent1"/>
              <w:bottom w:val="single" w:sz="18" w:space="0" w:color="5B9BD5" w:themeColor="accent1"/>
              <w:right w:val="single" w:sz="24" w:space="0" w:color="auto"/>
            </w:tcBorders>
          </w:tcPr>
          <w:p w:rsidR="00F41BFB" w:rsidRDefault="00F41BFB" w:rsidP="007E4BE7">
            <w:pPr>
              <w:jc w:val="center"/>
              <w:cnfStyle w:val="000000000000" w:firstRow="0" w:lastRow="0" w:firstColumn="0" w:lastColumn="0" w:oddVBand="0" w:evenVBand="0" w:oddHBand="0" w:evenHBand="0" w:firstRowFirstColumn="0" w:firstRowLastColumn="0" w:lastRowFirstColumn="0" w:lastRowLastColumn="0"/>
              <w:rPr>
                <w:sz w:val="20"/>
              </w:rPr>
            </w:pPr>
          </w:p>
          <w:p w:rsidR="00114D75" w:rsidRPr="002C37B0" w:rsidRDefault="002C37B0" w:rsidP="007E4BE7">
            <w:pPr>
              <w:jc w:val="center"/>
              <w:cnfStyle w:val="000000000000" w:firstRow="0" w:lastRow="0" w:firstColumn="0" w:lastColumn="0" w:oddVBand="0" w:evenVBand="0" w:oddHBand="0" w:evenHBand="0" w:firstRowFirstColumn="0" w:firstRowLastColumn="0" w:lastRowFirstColumn="0" w:lastRowLastColumn="0"/>
              <w:rPr>
                <w:b/>
                <w:sz w:val="20"/>
              </w:rPr>
            </w:pPr>
            <w:r w:rsidRPr="002C37B0">
              <w:rPr>
                <w:b/>
                <w:sz w:val="20"/>
              </w:rPr>
              <w:t>REGISTRATION/CHECK-IN AGM</w:t>
            </w:r>
          </w:p>
          <w:p w:rsidR="00114D75" w:rsidRPr="00D16978" w:rsidRDefault="00114D75" w:rsidP="007E4BE7">
            <w:pPr>
              <w:jc w:val="center"/>
              <w:cnfStyle w:val="000000000000" w:firstRow="0" w:lastRow="0" w:firstColumn="0" w:lastColumn="0" w:oddVBand="0" w:evenVBand="0" w:oddHBand="0" w:evenHBand="0" w:firstRowFirstColumn="0" w:firstRowLastColumn="0" w:lastRowFirstColumn="0" w:lastRowLastColumn="0"/>
              <w:rPr>
                <w:sz w:val="20"/>
              </w:rPr>
            </w:pPr>
          </w:p>
        </w:tc>
        <w:tc>
          <w:tcPr>
            <w:tcW w:w="933" w:type="dxa"/>
            <w:tcBorders>
              <w:top w:val="single" w:sz="24" w:space="0" w:color="auto"/>
              <w:left w:val="single" w:sz="24" w:space="0" w:color="auto"/>
              <w:bottom w:val="single" w:sz="18" w:space="0" w:color="5B9BD5" w:themeColor="accent1"/>
              <w:right w:val="single" w:sz="18" w:space="0" w:color="5B9BD5" w:themeColor="accent1"/>
            </w:tcBorders>
            <w:shd w:val="clear" w:color="auto" w:fill="D9D9D9" w:themeFill="background1" w:themeFillShade="D9"/>
            <w:vAlign w:val="center"/>
          </w:tcPr>
          <w:p w:rsidR="00114D75" w:rsidRPr="007E4BE7" w:rsidRDefault="00A86A6C"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7:30am-8:30am</w:t>
            </w:r>
          </w:p>
        </w:tc>
        <w:tc>
          <w:tcPr>
            <w:tcW w:w="4641" w:type="dxa"/>
            <w:tcBorders>
              <w:top w:val="single" w:sz="24" w:space="0" w:color="auto"/>
              <w:left w:val="single" w:sz="18" w:space="0" w:color="5B9BD5" w:themeColor="accent1"/>
              <w:bottom w:val="single" w:sz="18" w:space="0" w:color="5B9BD5" w:themeColor="accent1"/>
            </w:tcBorders>
            <w:shd w:val="clear" w:color="auto" w:fill="D9E2F3" w:themeFill="accent5" w:themeFillTint="33"/>
          </w:tcPr>
          <w:p w:rsidR="00114D75" w:rsidRPr="007E4BE7" w:rsidRDefault="00960C43" w:rsidP="00960C4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960C43">
              <w:rPr>
                <w:rFonts w:asciiTheme="majorHAnsi" w:hAnsiTheme="majorHAnsi" w:cstheme="majorHAnsi"/>
                <w:b/>
                <w:sz w:val="18"/>
                <w:szCs w:val="18"/>
              </w:rPr>
              <w:t>BREAKFAST SESSION WITH HAROLD LLOYD.</w:t>
            </w:r>
            <w:r w:rsidRPr="007E4BE7">
              <w:rPr>
                <w:rFonts w:asciiTheme="majorHAnsi" w:hAnsiTheme="majorHAnsi" w:cstheme="majorHAnsi"/>
                <w:b/>
                <w:sz w:val="18"/>
                <w:szCs w:val="18"/>
              </w:rPr>
              <w:t xml:space="preserve"> </w:t>
            </w:r>
            <w:r w:rsidR="002668A0" w:rsidRPr="007E4BE7">
              <w:rPr>
                <w:rFonts w:asciiTheme="majorHAnsi" w:hAnsiTheme="majorHAnsi" w:cstheme="majorHAnsi"/>
                <w:b/>
                <w:sz w:val="18"/>
                <w:szCs w:val="18"/>
              </w:rPr>
              <w:t>Flow &amp; Focus:</w:t>
            </w:r>
            <w:r w:rsidR="002668A0" w:rsidRPr="007E4BE7">
              <w:rPr>
                <w:rFonts w:asciiTheme="majorHAnsi" w:hAnsiTheme="majorHAnsi" w:cstheme="majorHAnsi"/>
                <w:color w:val="C00000"/>
                <w:sz w:val="18"/>
                <w:szCs w:val="18"/>
              </w:rPr>
              <w:t xml:space="preserve"> </w:t>
            </w:r>
            <w:r w:rsidR="002668A0" w:rsidRPr="007E4BE7">
              <w:rPr>
                <w:rFonts w:asciiTheme="majorHAnsi" w:hAnsiTheme="majorHAnsi" w:cstheme="majorHAnsi"/>
                <w:sz w:val="18"/>
                <w:szCs w:val="18"/>
              </w:rPr>
              <w:t>How to better manage the FLOW of shoppers from entering into the store to the checkout, and how to control their FOCUS on items we want to sell, in the optimum order we would like to sell them</w:t>
            </w:r>
            <w:r w:rsidR="00BF78A5">
              <w:rPr>
                <w:rFonts w:asciiTheme="majorHAnsi" w:hAnsiTheme="majorHAnsi" w:cstheme="majorHAnsi"/>
                <w:sz w:val="18"/>
                <w:szCs w:val="18"/>
              </w:rPr>
              <w:t xml:space="preserve"> </w:t>
            </w:r>
          </w:p>
        </w:tc>
      </w:tr>
      <w:tr w:rsidR="0090013E" w:rsidTr="00F41BFB">
        <w:trPr>
          <w:trHeight w:val="523"/>
        </w:trPr>
        <w:tc>
          <w:tcPr>
            <w:cnfStyle w:val="001000000000" w:firstRow="0" w:lastRow="0" w:firstColumn="1" w:lastColumn="0" w:oddVBand="0" w:evenVBand="0" w:oddHBand="0" w:evenHBand="0" w:firstRowFirstColumn="0" w:firstRowLastColumn="0" w:lastRowFirstColumn="0" w:lastRowLastColumn="0"/>
            <w:tcW w:w="900" w:type="dxa"/>
            <w:tcBorders>
              <w:top w:val="single" w:sz="18" w:space="0" w:color="FF0000"/>
              <w:bottom w:val="single" w:sz="18" w:space="0" w:color="FF0000"/>
              <w:right w:val="single" w:sz="18" w:space="0" w:color="5B9BD5" w:themeColor="accent1"/>
            </w:tcBorders>
            <w:shd w:val="clear" w:color="auto" w:fill="EDC5CB"/>
            <w:vAlign w:val="center"/>
          </w:tcPr>
          <w:p w:rsidR="00114D75" w:rsidRPr="007E4BE7" w:rsidRDefault="00376C1E" w:rsidP="00376C1E">
            <w:pPr>
              <w:jc w:val="center"/>
              <w:rPr>
                <w:sz w:val="18"/>
              </w:rPr>
            </w:pPr>
            <w:r>
              <w:rPr>
                <w:sz w:val="18"/>
              </w:rPr>
              <w:t>11:00am</w:t>
            </w:r>
            <w:r w:rsidR="00114D75" w:rsidRPr="007E4BE7">
              <w:rPr>
                <w:sz w:val="18"/>
              </w:rPr>
              <w:t>-</w:t>
            </w:r>
            <w:r>
              <w:rPr>
                <w:sz w:val="18"/>
              </w:rPr>
              <w:t>5</w:t>
            </w:r>
            <w:r w:rsidR="00114D75" w:rsidRPr="007E4BE7">
              <w:rPr>
                <w:sz w:val="18"/>
              </w:rPr>
              <w:t>:00pm</w:t>
            </w:r>
          </w:p>
        </w:tc>
        <w:tc>
          <w:tcPr>
            <w:tcW w:w="2520" w:type="dxa"/>
            <w:tcBorders>
              <w:top w:val="single" w:sz="18" w:space="0" w:color="FF0000"/>
              <w:left w:val="single" w:sz="18" w:space="0" w:color="5B9BD5" w:themeColor="accent1"/>
              <w:bottom w:val="single" w:sz="18" w:space="0" w:color="FF0000"/>
              <w:right w:val="single" w:sz="24" w:space="0" w:color="auto"/>
            </w:tcBorders>
            <w:shd w:val="clear" w:color="auto" w:fill="EDC5CB"/>
            <w:vAlign w:val="center"/>
          </w:tcPr>
          <w:p w:rsidR="00F41BFB"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p>
          <w:p w:rsidR="00114D75" w:rsidRPr="00F41BFB" w:rsidRDefault="0044149B" w:rsidP="00F41BFB">
            <w:pPr>
              <w:jc w:val="center"/>
              <w:cnfStyle w:val="000000000000" w:firstRow="0" w:lastRow="0" w:firstColumn="0" w:lastColumn="0" w:oddVBand="0" w:evenVBand="0" w:oddHBand="0" w:evenHBand="0" w:firstRowFirstColumn="0" w:firstRowLastColumn="0" w:lastRowFirstColumn="0" w:lastRowLastColumn="0"/>
              <w:rPr>
                <w:b/>
                <w:sz w:val="20"/>
              </w:rPr>
            </w:pPr>
            <w:r w:rsidRPr="00F41BFB">
              <w:rPr>
                <w:b/>
                <w:sz w:val="20"/>
              </w:rPr>
              <w:t>*</w:t>
            </w:r>
            <w:r w:rsidR="00114D75" w:rsidRPr="00F41BFB">
              <w:rPr>
                <w:b/>
                <w:sz w:val="20"/>
              </w:rPr>
              <w:t>CHINESE CUISINE &amp; HOSPITALITY ASSOC</w:t>
            </w:r>
            <w:r w:rsidRPr="00F41BFB">
              <w:rPr>
                <w:b/>
                <w:sz w:val="20"/>
              </w:rPr>
              <w:t>.</w:t>
            </w:r>
            <w:r w:rsidR="00114D75" w:rsidRPr="00F41BFB">
              <w:rPr>
                <w:b/>
                <w:sz w:val="20"/>
              </w:rPr>
              <w:t xml:space="preserve"> OF CAN</w:t>
            </w:r>
            <w:r w:rsidRPr="00F41BFB">
              <w:rPr>
                <w:b/>
                <w:sz w:val="20"/>
              </w:rPr>
              <w:t>ADA</w:t>
            </w:r>
            <w:r w:rsidR="00114D75" w:rsidRPr="00F41BFB">
              <w:rPr>
                <w:b/>
                <w:sz w:val="20"/>
              </w:rPr>
              <w:t xml:space="preserve"> SUMMIT</w:t>
            </w:r>
          </w:p>
          <w:p w:rsidR="00BF78A5" w:rsidRDefault="00BF78A5" w:rsidP="00F41BFB">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8"/>
              </w:rPr>
            </w:pPr>
          </w:p>
          <w:p w:rsidR="00BF78A5" w:rsidRPr="0090013E" w:rsidRDefault="0090013E" w:rsidP="00F41BFB">
            <w:pPr>
              <w:jc w:val="center"/>
              <w:cnfStyle w:val="000000000000" w:firstRow="0" w:lastRow="0" w:firstColumn="0" w:lastColumn="0" w:oddVBand="0" w:evenVBand="0" w:oddHBand="0" w:evenHBand="0" w:firstRowFirstColumn="0" w:firstRowLastColumn="0" w:lastRowFirstColumn="0" w:lastRowLastColumn="0"/>
              <w:rPr>
                <w:b/>
              </w:rPr>
            </w:pPr>
            <w:r>
              <w:rPr>
                <w:b/>
                <w:color w:val="000000" w:themeColor="text1"/>
                <w:sz w:val="20"/>
              </w:rPr>
              <w:t>A.</w:t>
            </w:r>
            <w:r w:rsidR="00BF78A5" w:rsidRPr="0090013E">
              <w:rPr>
                <w:b/>
                <w:color w:val="000000" w:themeColor="text1"/>
                <w:sz w:val="20"/>
              </w:rPr>
              <w:t>Lassonde Main Stage</w:t>
            </w:r>
          </w:p>
        </w:tc>
        <w:tc>
          <w:tcPr>
            <w:tcW w:w="1067" w:type="dxa"/>
            <w:tcBorders>
              <w:top w:val="single" w:sz="18" w:space="0" w:color="5B9BD5" w:themeColor="accent1"/>
              <w:left w:val="single" w:sz="24" w:space="0" w:color="auto"/>
              <w:bottom w:val="single" w:sz="18" w:space="0" w:color="5B9BD5" w:themeColor="accent1"/>
              <w:right w:val="single" w:sz="18" w:space="0" w:color="5B9BD5" w:themeColor="accent1"/>
            </w:tcBorders>
            <w:shd w:val="clear" w:color="auto" w:fill="D9D9D9" w:themeFill="background1" w:themeFillShade="D9"/>
            <w:vAlign w:val="center"/>
          </w:tcPr>
          <w:p w:rsidR="00114D75" w:rsidRPr="007E4BE7" w:rsidRDefault="00114D75"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9:00am-</w:t>
            </w:r>
            <w:r w:rsidR="00627BA1">
              <w:rPr>
                <w:b/>
                <w:sz w:val="18"/>
              </w:rPr>
              <w:t>9:30am</w:t>
            </w:r>
          </w:p>
        </w:tc>
        <w:tc>
          <w:tcPr>
            <w:tcW w:w="4210" w:type="dxa"/>
            <w:tcBorders>
              <w:top w:val="single" w:sz="18" w:space="0" w:color="5B9BD5" w:themeColor="accent1"/>
              <w:left w:val="single" w:sz="18" w:space="0" w:color="5B9BD5" w:themeColor="accent1"/>
              <w:bottom w:val="single" w:sz="18" w:space="0" w:color="5B9BD5" w:themeColor="accent1"/>
              <w:right w:val="single" w:sz="24" w:space="0" w:color="auto"/>
            </w:tcBorders>
          </w:tcPr>
          <w:p w:rsidR="00F41BFB" w:rsidRDefault="00F41BFB" w:rsidP="00B5558C">
            <w:pPr>
              <w:jc w:val="center"/>
              <w:cnfStyle w:val="000000000000" w:firstRow="0" w:lastRow="0" w:firstColumn="0" w:lastColumn="0" w:oddVBand="0" w:evenVBand="0" w:oddHBand="0" w:evenHBand="0" w:firstRowFirstColumn="0" w:firstRowLastColumn="0" w:lastRowFirstColumn="0" w:lastRowLastColumn="0"/>
              <w:rPr>
                <w:b/>
                <w:sz w:val="20"/>
              </w:rPr>
            </w:pPr>
          </w:p>
          <w:p w:rsidR="00F41BFB" w:rsidRDefault="00F41BFB" w:rsidP="00F41BFB">
            <w:pPr>
              <w:cnfStyle w:val="000000000000" w:firstRow="0" w:lastRow="0" w:firstColumn="0" w:lastColumn="0" w:oddVBand="0" w:evenVBand="0" w:oddHBand="0" w:evenHBand="0" w:firstRowFirstColumn="0" w:firstRowLastColumn="0" w:lastRowFirstColumn="0" w:lastRowLastColumn="0"/>
              <w:rPr>
                <w:b/>
                <w:sz w:val="20"/>
              </w:rPr>
            </w:pPr>
          </w:p>
          <w:p w:rsidR="00F41BFB" w:rsidRDefault="00F41BFB" w:rsidP="00F41BFB">
            <w:pPr>
              <w:cnfStyle w:val="000000000000" w:firstRow="0" w:lastRow="0" w:firstColumn="0" w:lastColumn="0" w:oddVBand="0" w:evenVBand="0" w:oddHBand="0" w:evenHBand="0" w:firstRowFirstColumn="0" w:firstRowLastColumn="0" w:lastRowFirstColumn="0" w:lastRowLastColumn="0"/>
              <w:rPr>
                <w:b/>
                <w:sz w:val="20"/>
              </w:rPr>
            </w:pPr>
          </w:p>
          <w:p w:rsidR="00114D75" w:rsidRPr="000155E8" w:rsidRDefault="00960C43" w:rsidP="00F41BFB">
            <w:pPr>
              <w:jc w:val="center"/>
              <w:cnfStyle w:val="000000000000" w:firstRow="0" w:lastRow="0" w:firstColumn="0" w:lastColumn="0" w:oddVBand="0" w:evenVBand="0" w:oddHBand="0" w:evenHBand="0" w:firstRowFirstColumn="0" w:firstRowLastColumn="0" w:lastRowFirstColumn="0" w:lastRowLastColumn="0"/>
              <w:rPr>
                <w:b/>
                <w:sz w:val="24"/>
              </w:rPr>
            </w:pPr>
            <w:r w:rsidRPr="000155E8">
              <w:rPr>
                <w:b/>
                <w:sz w:val="24"/>
              </w:rPr>
              <w:t xml:space="preserve">CFIG </w:t>
            </w:r>
            <w:r w:rsidR="00114D75" w:rsidRPr="000155E8">
              <w:rPr>
                <w:b/>
                <w:sz w:val="24"/>
              </w:rPr>
              <w:t>A</w:t>
            </w:r>
            <w:r w:rsidR="00B5558C" w:rsidRPr="000155E8">
              <w:rPr>
                <w:b/>
                <w:sz w:val="24"/>
              </w:rPr>
              <w:t>NNUAL GENERAL MEETING</w:t>
            </w:r>
          </w:p>
          <w:p w:rsidR="00960C43" w:rsidRPr="00D16978" w:rsidRDefault="00960C43" w:rsidP="00B5558C">
            <w:pPr>
              <w:jc w:val="center"/>
              <w:cnfStyle w:val="000000000000" w:firstRow="0" w:lastRow="0" w:firstColumn="0" w:lastColumn="0" w:oddVBand="0" w:evenVBand="0" w:oddHBand="0" w:evenHBand="0" w:firstRowFirstColumn="0" w:firstRowLastColumn="0" w:lastRowFirstColumn="0" w:lastRowLastColumn="0"/>
              <w:rPr>
                <w:b/>
                <w:sz w:val="20"/>
              </w:rPr>
            </w:pPr>
            <w:r w:rsidRPr="00960C43">
              <w:rPr>
                <w:b/>
                <w:color w:val="C00000"/>
                <w:sz w:val="20"/>
              </w:rPr>
              <w:t>(all exhibitors and attendees welcome)</w:t>
            </w:r>
          </w:p>
        </w:tc>
        <w:tc>
          <w:tcPr>
            <w:tcW w:w="933" w:type="dxa"/>
            <w:tcBorders>
              <w:top w:val="single" w:sz="18" w:space="0" w:color="5B9BD5" w:themeColor="accent1"/>
              <w:left w:val="single" w:sz="24" w:space="0" w:color="auto"/>
              <w:bottom w:val="single" w:sz="18" w:space="0" w:color="5B9BD5" w:themeColor="accent1"/>
              <w:right w:val="single" w:sz="18" w:space="0" w:color="5B9BD5" w:themeColor="accent1"/>
            </w:tcBorders>
            <w:shd w:val="clear" w:color="auto" w:fill="D9D9D9" w:themeFill="background1" w:themeFillShade="D9"/>
            <w:vAlign w:val="center"/>
          </w:tcPr>
          <w:p w:rsidR="00114D75" w:rsidRPr="007E4BE7" w:rsidRDefault="00A86A6C"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8:30am-9:15am</w:t>
            </w:r>
          </w:p>
        </w:tc>
        <w:tc>
          <w:tcPr>
            <w:tcW w:w="4641" w:type="dxa"/>
            <w:tcBorders>
              <w:top w:val="single" w:sz="18" w:space="0" w:color="5B9BD5" w:themeColor="accent1"/>
              <w:left w:val="single" w:sz="18" w:space="0" w:color="5B9BD5" w:themeColor="accent1"/>
              <w:bottom w:val="single" w:sz="18" w:space="0" w:color="5B9BD5" w:themeColor="accent1"/>
            </w:tcBorders>
            <w:shd w:val="clear" w:color="auto" w:fill="F7CAAC" w:themeFill="accent2" w:themeFillTint="66"/>
          </w:tcPr>
          <w:p w:rsidR="0021044F" w:rsidRPr="0072198B" w:rsidRDefault="0021044F" w:rsidP="0021044F">
            <w:pPr>
              <w:jc w:val="center"/>
              <w:cnfStyle w:val="000000000000" w:firstRow="0" w:lastRow="0" w:firstColumn="0" w:lastColumn="0" w:oddVBand="0" w:evenVBand="0" w:oddHBand="0" w:evenHBand="0" w:firstRowFirstColumn="0" w:firstRowLastColumn="0" w:lastRowFirstColumn="0" w:lastRowLastColumn="0"/>
              <w:rPr>
                <w:b/>
                <w:sz w:val="20"/>
              </w:rPr>
            </w:pPr>
            <w:r w:rsidRPr="0072198B">
              <w:rPr>
                <w:b/>
                <w:sz w:val="20"/>
              </w:rPr>
              <w:t>SECTOR INSIGHT SESSION</w:t>
            </w:r>
          </w:p>
          <w:p w:rsidR="0021044F" w:rsidRPr="0072198B" w:rsidRDefault="0021044F" w:rsidP="0021044F">
            <w:pPr>
              <w:cnfStyle w:val="000000000000" w:firstRow="0" w:lastRow="0" w:firstColumn="0" w:lastColumn="0" w:oddVBand="0" w:evenVBand="0" w:oddHBand="0" w:evenHBand="0" w:firstRowFirstColumn="0" w:firstRowLastColumn="0" w:lastRowFirstColumn="0" w:lastRowLastColumn="0"/>
              <w:rPr>
                <w:sz w:val="20"/>
              </w:rPr>
            </w:pPr>
            <w:r w:rsidRPr="0072198B">
              <w:rPr>
                <w:b/>
                <w:sz w:val="20"/>
              </w:rPr>
              <w:t xml:space="preserve">Future of Food: </w:t>
            </w:r>
            <w:r w:rsidRPr="0072198B">
              <w:rPr>
                <w:sz w:val="20"/>
              </w:rPr>
              <w:t xml:space="preserve">People just want to eat — they don’t care if their meals are sourced from a restaurant, a retailer, their pantry, or somewhere else. Winning the Moment requires creativity, innovation, and a deep understanding of when and where you have the most influence. Join </w:t>
            </w:r>
            <w:r w:rsidRPr="0072198B">
              <w:rPr>
                <w:b/>
                <w:sz w:val="20"/>
              </w:rPr>
              <w:t>Robert Carter</w:t>
            </w:r>
            <w:r w:rsidRPr="0072198B">
              <w:rPr>
                <w:sz w:val="20"/>
              </w:rPr>
              <w:t xml:space="preserve"> of The NPD Group to discover how to make sure your product or brand is prominent in the consumer’s decision set. </w:t>
            </w:r>
          </w:p>
          <w:p w:rsidR="00114D75" w:rsidRPr="0070163D" w:rsidRDefault="00114D75" w:rsidP="007E4BE7">
            <w:pPr>
              <w:jc w:val="center"/>
              <w:cnfStyle w:val="000000000000" w:firstRow="0" w:lastRow="0" w:firstColumn="0" w:lastColumn="0" w:oddVBand="0" w:evenVBand="0" w:oddHBand="0" w:evenHBand="0" w:firstRowFirstColumn="0" w:firstRowLastColumn="0" w:lastRowFirstColumn="0" w:lastRowLastColumn="0"/>
              <w:rPr>
                <w:b/>
                <w:highlight w:val="green"/>
              </w:rPr>
            </w:pPr>
          </w:p>
        </w:tc>
      </w:tr>
      <w:tr w:rsidR="00F41BFB" w:rsidTr="00F41BFB">
        <w:trPr>
          <w:trHeight w:val="1054"/>
        </w:trPr>
        <w:tc>
          <w:tcPr>
            <w:cnfStyle w:val="001000000000" w:firstRow="0" w:lastRow="0" w:firstColumn="1" w:lastColumn="0" w:oddVBand="0" w:evenVBand="0" w:oddHBand="0" w:evenHBand="0" w:firstRowFirstColumn="0" w:firstRowLastColumn="0" w:lastRowFirstColumn="0" w:lastRowLastColumn="0"/>
            <w:tcW w:w="900" w:type="dxa"/>
            <w:tcBorders>
              <w:top w:val="single" w:sz="18" w:space="0" w:color="FF0000"/>
              <w:bottom w:val="single" w:sz="18" w:space="0" w:color="5B9BD5" w:themeColor="accent1"/>
              <w:right w:val="single" w:sz="18" w:space="0" w:color="5B9BD5" w:themeColor="accent1"/>
            </w:tcBorders>
            <w:shd w:val="clear" w:color="auto" w:fill="D9D9D9" w:themeFill="background1" w:themeFillShade="D9"/>
            <w:vAlign w:val="center"/>
          </w:tcPr>
          <w:p w:rsidR="00114D75" w:rsidRPr="007E4BE7" w:rsidRDefault="00114D75" w:rsidP="00F41BFB">
            <w:pPr>
              <w:jc w:val="center"/>
              <w:rPr>
                <w:sz w:val="18"/>
              </w:rPr>
            </w:pPr>
            <w:r w:rsidRPr="007E4BE7">
              <w:rPr>
                <w:sz w:val="18"/>
              </w:rPr>
              <w:t>5:30pm-7:30pm</w:t>
            </w:r>
          </w:p>
        </w:tc>
        <w:tc>
          <w:tcPr>
            <w:tcW w:w="2520" w:type="dxa"/>
            <w:tcBorders>
              <w:top w:val="single" w:sz="18" w:space="0" w:color="FF0000"/>
              <w:left w:val="single" w:sz="18" w:space="0" w:color="5B9BD5" w:themeColor="accent1"/>
              <w:bottom w:val="single" w:sz="18" w:space="0" w:color="5B9BD5" w:themeColor="accent1"/>
              <w:right w:val="single" w:sz="24" w:space="0" w:color="auto"/>
            </w:tcBorders>
            <w:vAlign w:val="center"/>
          </w:tcPr>
          <w:p w:rsidR="00BF78A5" w:rsidRDefault="0044149B" w:rsidP="00F41BFB">
            <w:pPr>
              <w:jc w:val="center"/>
              <w:cnfStyle w:val="000000000000" w:firstRow="0" w:lastRow="0" w:firstColumn="0" w:lastColumn="0" w:oddVBand="0" w:evenVBand="0" w:oddHBand="0" w:evenHBand="0" w:firstRowFirstColumn="0" w:firstRowLastColumn="0" w:lastRowFirstColumn="0" w:lastRowLastColumn="0"/>
              <w:rPr>
                <w:b/>
                <w:sz w:val="20"/>
              </w:rPr>
            </w:pPr>
            <w:r w:rsidRPr="00D16978">
              <w:rPr>
                <w:b/>
                <w:sz w:val="20"/>
              </w:rPr>
              <w:t>OPENING RECEPTION</w:t>
            </w:r>
          </w:p>
          <w:p w:rsidR="00114D75" w:rsidRDefault="0011400F" w:rsidP="00F41BFB">
            <w:pPr>
              <w:jc w:val="center"/>
              <w:cnfStyle w:val="000000000000" w:firstRow="0" w:lastRow="0" w:firstColumn="0" w:lastColumn="0" w:oddVBand="0" w:evenVBand="0" w:oddHBand="0" w:evenHBand="0" w:firstRowFirstColumn="0" w:firstRowLastColumn="0" w:lastRowFirstColumn="0" w:lastRowLastColumn="0"/>
              <w:rPr>
                <w:b/>
                <w:sz w:val="20"/>
              </w:rPr>
            </w:pPr>
            <w:r>
              <w:rPr>
                <w:b/>
                <w:sz w:val="20"/>
              </w:rPr>
              <w:t>RM</w:t>
            </w:r>
            <w:r w:rsidR="00114D75" w:rsidRPr="00D16978">
              <w:rPr>
                <w:b/>
                <w:sz w:val="20"/>
              </w:rPr>
              <w:t xml:space="preserve"> 1020</w:t>
            </w:r>
          </w:p>
          <w:p w:rsidR="00960C43" w:rsidRPr="00D16978" w:rsidRDefault="00960C43" w:rsidP="00F41BFB">
            <w:pPr>
              <w:jc w:val="center"/>
              <w:cnfStyle w:val="000000000000" w:firstRow="0" w:lastRow="0" w:firstColumn="0" w:lastColumn="0" w:oddVBand="0" w:evenVBand="0" w:oddHBand="0" w:evenHBand="0" w:firstRowFirstColumn="0" w:firstRowLastColumn="0" w:lastRowFirstColumn="0" w:lastRowLastColumn="0"/>
              <w:rPr>
                <w:b/>
              </w:rPr>
            </w:pPr>
            <w:r w:rsidRPr="00960C43">
              <w:rPr>
                <w:b/>
                <w:color w:val="C00000"/>
                <w:sz w:val="20"/>
              </w:rPr>
              <w:t>(all exhibitors and attendees welcome)</w:t>
            </w:r>
          </w:p>
        </w:tc>
        <w:tc>
          <w:tcPr>
            <w:tcW w:w="1067" w:type="dxa"/>
            <w:tcBorders>
              <w:top w:val="single" w:sz="18" w:space="0" w:color="5B9BD5" w:themeColor="accent1"/>
              <w:left w:val="single" w:sz="24" w:space="0" w:color="auto"/>
              <w:bottom w:val="single" w:sz="18" w:space="0" w:color="5B9BD5" w:themeColor="accent1"/>
              <w:right w:val="single" w:sz="18" w:space="0" w:color="5B9BD5" w:themeColor="accent1"/>
            </w:tcBorders>
            <w:shd w:val="clear" w:color="auto" w:fill="D9D9D9" w:themeFill="background1" w:themeFillShade="D9"/>
            <w:vAlign w:val="center"/>
          </w:tcPr>
          <w:p w:rsidR="00114D75" w:rsidRPr="007E4BE7" w:rsidRDefault="00114D75"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9:30am-10:00am</w:t>
            </w:r>
          </w:p>
        </w:tc>
        <w:tc>
          <w:tcPr>
            <w:tcW w:w="4210" w:type="dxa"/>
            <w:tcBorders>
              <w:top w:val="single" w:sz="18" w:space="0" w:color="5B9BD5" w:themeColor="accent1"/>
              <w:left w:val="single" w:sz="18" w:space="0" w:color="5B9BD5" w:themeColor="accent1"/>
              <w:bottom w:val="single" w:sz="18" w:space="0" w:color="5B9BD5" w:themeColor="accent1"/>
              <w:right w:val="single" w:sz="24" w:space="0" w:color="auto"/>
            </w:tcBorders>
          </w:tcPr>
          <w:p w:rsidR="00F41BFB" w:rsidRDefault="00F41BFB" w:rsidP="0044149B">
            <w:pPr>
              <w:jc w:val="center"/>
              <w:cnfStyle w:val="000000000000" w:firstRow="0" w:lastRow="0" w:firstColumn="0" w:lastColumn="0" w:oddVBand="0" w:evenVBand="0" w:oddHBand="0" w:evenHBand="0" w:firstRowFirstColumn="0" w:firstRowLastColumn="0" w:lastRowFirstColumn="0" w:lastRowLastColumn="0"/>
              <w:rPr>
                <w:sz w:val="20"/>
              </w:rPr>
            </w:pPr>
          </w:p>
          <w:p w:rsidR="00114D75" w:rsidRPr="00D16978" w:rsidRDefault="0044149B" w:rsidP="00F41BFB">
            <w:pPr>
              <w:cnfStyle w:val="000000000000" w:firstRow="0" w:lastRow="0" w:firstColumn="0" w:lastColumn="0" w:oddVBand="0" w:evenVBand="0" w:oddHBand="0" w:evenHBand="0" w:firstRowFirstColumn="0" w:firstRowLastColumn="0" w:lastRowFirstColumn="0" w:lastRowLastColumn="0"/>
              <w:rPr>
                <w:sz w:val="20"/>
              </w:rPr>
            </w:pPr>
            <w:r w:rsidRPr="00D16978">
              <w:rPr>
                <w:sz w:val="20"/>
              </w:rPr>
              <w:t xml:space="preserve">2019 FMS-CFIG Financial Survey Results with </w:t>
            </w:r>
            <w:r w:rsidR="00114D75" w:rsidRPr="00D16978">
              <w:rPr>
                <w:b/>
                <w:sz w:val="20"/>
              </w:rPr>
              <w:t>Robert Graybill</w:t>
            </w:r>
            <w:r w:rsidR="0070163D">
              <w:rPr>
                <w:b/>
                <w:sz w:val="20"/>
              </w:rPr>
              <w:t>, FMS</w:t>
            </w:r>
          </w:p>
        </w:tc>
        <w:tc>
          <w:tcPr>
            <w:tcW w:w="933" w:type="dxa"/>
            <w:tcBorders>
              <w:top w:val="single" w:sz="18" w:space="0" w:color="5B9BD5" w:themeColor="accent1"/>
              <w:left w:val="single" w:sz="24" w:space="0" w:color="auto"/>
              <w:bottom w:val="single" w:sz="18" w:space="0" w:color="5B9BD5" w:themeColor="accent1"/>
              <w:right w:val="single" w:sz="18" w:space="0" w:color="5B9BD5" w:themeColor="accent1"/>
            </w:tcBorders>
            <w:shd w:val="clear" w:color="auto" w:fill="D9D9D9" w:themeFill="background1" w:themeFillShade="D9"/>
            <w:vAlign w:val="center"/>
          </w:tcPr>
          <w:p w:rsidR="00114D75" w:rsidRPr="007E4BE7" w:rsidRDefault="00B5558C"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9:</w:t>
            </w:r>
            <w:r w:rsidR="00A86A6C" w:rsidRPr="007E4BE7">
              <w:rPr>
                <w:b/>
                <w:sz w:val="18"/>
              </w:rPr>
              <w:t>15am-10:00am</w:t>
            </w:r>
          </w:p>
        </w:tc>
        <w:tc>
          <w:tcPr>
            <w:tcW w:w="4641" w:type="dxa"/>
            <w:tcBorders>
              <w:top w:val="single" w:sz="18" w:space="0" w:color="5B9BD5" w:themeColor="accent1"/>
              <w:left w:val="single" w:sz="18" w:space="0" w:color="5B9BD5" w:themeColor="accent1"/>
              <w:bottom w:val="single" w:sz="18" w:space="0" w:color="5B9BD5" w:themeColor="accent1"/>
            </w:tcBorders>
            <w:shd w:val="clear" w:color="auto" w:fill="FFE599" w:themeFill="accent4" w:themeFillTint="66"/>
          </w:tcPr>
          <w:p w:rsidR="0021044F" w:rsidRPr="00F41BFB" w:rsidRDefault="0021044F" w:rsidP="0021044F">
            <w:pPr>
              <w:jc w:val="center"/>
              <w:cnfStyle w:val="000000000000" w:firstRow="0" w:lastRow="0" w:firstColumn="0" w:lastColumn="0" w:oddVBand="0" w:evenVBand="0" w:oddHBand="0" w:evenHBand="0" w:firstRowFirstColumn="0" w:firstRowLastColumn="0" w:lastRowFirstColumn="0" w:lastRowLastColumn="0"/>
              <w:rPr>
                <w:b/>
              </w:rPr>
            </w:pPr>
            <w:r w:rsidRPr="00F41BFB">
              <w:rPr>
                <w:b/>
              </w:rPr>
              <w:t>KEYNOTE</w:t>
            </w:r>
          </w:p>
          <w:p w:rsidR="00114D75" w:rsidRPr="00B5558C" w:rsidRDefault="0044149B" w:rsidP="0044149B">
            <w:pPr>
              <w:jc w:val="both"/>
              <w:cnfStyle w:val="000000000000" w:firstRow="0" w:lastRow="0" w:firstColumn="0" w:lastColumn="0" w:oddVBand="0" w:evenVBand="0" w:oddHBand="0" w:evenHBand="0" w:firstRowFirstColumn="0" w:firstRowLastColumn="0" w:lastRowFirstColumn="0" w:lastRowLastColumn="0"/>
            </w:pPr>
            <w:r w:rsidRPr="0021044F">
              <w:rPr>
                <w:b/>
                <w:sz w:val="18"/>
              </w:rPr>
              <w:t xml:space="preserve">Think Like Amazon </w:t>
            </w:r>
            <w:r w:rsidR="00960C43" w:rsidRPr="0021044F">
              <w:rPr>
                <w:b/>
                <w:sz w:val="18"/>
              </w:rPr>
              <w:t xml:space="preserve">About — </w:t>
            </w:r>
            <w:r w:rsidRPr="0021044F">
              <w:rPr>
                <w:b/>
                <w:sz w:val="18"/>
              </w:rPr>
              <w:t xml:space="preserve">The Future </w:t>
            </w:r>
            <w:r w:rsidR="00960C43" w:rsidRPr="0021044F">
              <w:rPr>
                <w:b/>
                <w:sz w:val="18"/>
              </w:rPr>
              <w:t xml:space="preserve">Of </w:t>
            </w:r>
            <w:r w:rsidRPr="0021044F">
              <w:rPr>
                <w:b/>
                <w:sz w:val="18"/>
              </w:rPr>
              <w:t xml:space="preserve">Your Industry: </w:t>
            </w:r>
            <w:r w:rsidRPr="0044149B">
              <w:rPr>
                <w:sz w:val="18"/>
              </w:rPr>
              <w:t xml:space="preserve">What is the future of your industry? </w:t>
            </w:r>
            <w:r>
              <w:rPr>
                <w:sz w:val="18"/>
              </w:rPr>
              <w:t xml:space="preserve">Former </w:t>
            </w:r>
            <w:r w:rsidRPr="0044149B">
              <w:rPr>
                <w:sz w:val="18"/>
              </w:rPr>
              <w:t xml:space="preserve">Amazon Exec </w:t>
            </w:r>
            <w:r w:rsidRPr="0044149B">
              <w:rPr>
                <w:b/>
                <w:sz w:val="18"/>
              </w:rPr>
              <w:t>John Rossman</w:t>
            </w:r>
            <w:r w:rsidRPr="0044149B">
              <w:rPr>
                <w:sz w:val="18"/>
              </w:rPr>
              <w:t xml:space="preserve"> will propose several aspects of your industry which will likely change and leave audiences with strategies, tools, and questions to help create this future.</w:t>
            </w:r>
          </w:p>
        </w:tc>
      </w:tr>
      <w:tr w:rsidR="00970A57" w:rsidTr="001D5B1F">
        <w:trPr>
          <w:trHeight w:val="1294"/>
        </w:trPr>
        <w:tc>
          <w:tcPr>
            <w:cnfStyle w:val="001000000000" w:firstRow="0" w:lastRow="0" w:firstColumn="1" w:lastColumn="0" w:oddVBand="0" w:evenVBand="0" w:oddHBand="0" w:evenHBand="0" w:firstRowFirstColumn="0" w:firstRowLastColumn="0" w:lastRowFirstColumn="0" w:lastRowLastColumn="0"/>
            <w:tcW w:w="900" w:type="dxa"/>
            <w:tcBorders>
              <w:top w:val="single" w:sz="18" w:space="0" w:color="5B9BD5" w:themeColor="accent1"/>
            </w:tcBorders>
          </w:tcPr>
          <w:p w:rsidR="00114D75" w:rsidRPr="00114D75" w:rsidRDefault="00114D75" w:rsidP="00114D75">
            <w:pPr>
              <w:rPr>
                <w:b w:val="0"/>
              </w:rPr>
            </w:pPr>
          </w:p>
        </w:tc>
        <w:tc>
          <w:tcPr>
            <w:tcW w:w="2520" w:type="dxa"/>
            <w:tcBorders>
              <w:top w:val="single" w:sz="18" w:space="0" w:color="5B9BD5" w:themeColor="accent1"/>
              <w:right w:val="single" w:sz="24" w:space="0" w:color="auto"/>
            </w:tcBorders>
          </w:tcPr>
          <w:p w:rsidR="00114D75" w:rsidRPr="00114D75" w:rsidRDefault="00114D75" w:rsidP="00114D75">
            <w:pPr>
              <w:cnfStyle w:val="000000000000" w:firstRow="0" w:lastRow="0" w:firstColumn="0" w:lastColumn="0" w:oddVBand="0" w:evenVBand="0" w:oddHBand="0" w:evenHBand="0" w:firstRowFirstColumn="0" w:firstRowLastColumn="0" w:lastRowFirstColumn="0" w:lastRowLastColumn="0"/>
              <w:rPr>
                <w:b/>
              </w:rPr>
            </w:pPr>
          </w:p>
        </w:tc>
        <w:tc>
          <w:tcPr>
            <w:tcW w:w="1067" w:type="dxa"/>
            <w:tcBorders>
              <w:top w:val="single" w:sz="18" w:space="0" w:color="5B9BD5" w:themeColor="accent1"/>
              <w:left w:val="single" w:sz="24" w:space="0" w:color="auto"/>
              <w:bottom w:val="single" w:sz="18" w:space="0" w:color="4472C4" w:themeColor="accent5"/>
              <w:right w:val="single" w:sz="12" w:space="0" w:color="5B9BD5" w:themeColor="accent1"/>
            </w:tcBorders>
            <w:shd w:val="clear" w:color="auto" w:fill="D9D9D9" w:themeFill="background1" w:themeFillShade="D9"/>
            <w:vAlign w:val="center"/>
          </w:tcPr>
          <w:p w:rsidR="00114D75" w:rsidRPr="007E4BE7" w:rsidRDefault="00114D75"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10:00am-10:45am</w:t>
            </w:r>
          </w:p>
        </w:tc>
        <w:tc>
          <w:tcPr>
            <w:tcW w:w="4210" w:type="dxa"/>
            <w:tcBorders>
              <w:top w:val="single" w:sz="18" w:space="0" w:color="5B9BD5" w:themeColor="accent1"/>
              <w:left w:val="single" w:sz="12" w:space="0" w:color="5B9BD5" w:themeColor="accent1"/>
              <w:bottom w:val="single" w:sz="18" w:space="0" w:color="4472C4" w:themeColor="accent5"/>
              <w:right w:val="single" w:sz="24" w:space="0" w:color="auto"/>
            </w:tcBorders>
            <w:shd w:val="clear" w:color="auto" w:fill="D9E2F3" w:themeFill="accent5" w:themeFillTint="33"/>
          </w:tcPr>
          <w:p w:rsidR="00114D75" w:rsidRDefault="007E4BE7" w:rsidP="00621112">
            <w:pPr>
              <w:jc w:val="center"/>
              <w:cnfStyle w:val="000000000000" w:firstRow="0" w:lastRow="0" w:firstColumn="0" w:lastColumn="0" w:oddVBand="0" w:evenVBand="0" w:oddHBand="0" w:evenHBand="0" w:firstRowFirstColumn="0" w:firstRowLastColumn="0" w:lastRowFirstColumn="0" w:lastRowLastColumn="0"/>
              <w:rPr>
                <w:b/>
              </w:rPr>
            </w:pPr>
            <w:r w:rsidRPr="00B5558C">
              <w:rPr>
                <w:b/>
              </w:rPr>
              <w:t>KEYNOTE: JOE JACKMAN</w:t>
            </w:r>
          </w:p>
          <w:p w:rsidR="004449D8" w:rsidRPr="007D4207" w:rsidRDefault="004449D8" w:rsidP="004449D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7D4207">
              <w:rPr>
                <w:rFonts w:asciiTheme="majorHAnsi" w:hAnsiTheme="majorHAnsi" w:cstheme="majorHAnsi"/>
                <w:b/>
                <w:sz w:val="18"/>
                <w:szCs w:val="18"/>
              </w:rPr>
              <w:t>Embracing Change A Reinventionist’s View of the Future of Retail with Joe Jackman of Jackman Reinvents.</w:t>
            </w:r>
          </w:p>
          <w:p w:rsidR="00F41BFB" w:rsidRDefault="004449D8" w:rsidP="00F41BF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D4207">
              <w:rPr>
                <w:rFonts w:asciiTheme="majorHAnsi" w:hAnsiTheme="majorHAnsi" w:cstheme="majorHAnsi"/>
                <w:sz w:val="18"/>
                <w:szCs w:val="18"/>
              </w:rPr>
              <w:t xml:space="preserve">In today’s marketplace of rapid change, brands and businesses have three choices: fight it (until their inevitable downfall); fix it (making incremental tweaks that don’t lead to genuine growth); or join it (by using bigger, bolder, transformative strategies). </w:t>
            </w:r>
          </w:p>
          <w:p w:rsidR="004449D8" w:rsidRPr="007E4BE7" w:rsidRDefault="004449D8" w:rsidP="00F41BF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D4207">
              <w:rPr>
                <w:rFonts w:asciiTheme="majorHAnsi" w:hAnsiTheme="majorHAnsi" w:cstheme="majorHAnsi"/>
                <w:sz w:val="18"/>
                <w:szCs w:val="18"/>
              </w:rPr>
              <w:t xml:space="preserve">In this keynote, Jackman explores consumer </w:t>
            </w:r>
            <w:proofErr w:type="spellStart"/>
            <w:r w:rsidRPr="007D4207">
              <w:rPr>
                <w:rFonts w:asciiTheme="majorHAnsi" w:hAnsiTheme="majorHAnsi" w:cstheme="majorHAnsi"/>
                <w:sz w:val="18"/>
                <w:szCs w:val="18"/>
              </w:rPr>
              <w:t>behaviour</w:t>
            </w:r>
            <w:proofErr w:type="spellEnd"/>
            <w:r w:rsidRPr="007D4207">
              <w:rPr>
                <w:rFonts w:asciiTheme="majorHAnsi" w:hAnsiTheme="majorHAnsi" w:cstheme="majorHAnsi"/>
                <w:sz w:val="18"/>
                <w:szCs w:val="18"/>
              </w:rPr>
              <w:t xml:space="preserve"> and upcoming industry trends; shares best-in-class examples of companies doing it right; and, with insights from his experience revitalizing major brands, provides a new model for </w:t>
            </w:r>
            <w:proofErr w:type="spellStart"/>
            <w:r w:rsidRPr="007D4207">
              <w:rPr>
                <w:rFonts w:asciiTheme="majorHAnsi" w:hAnsiTheme="majorHAnsi" w:cstheme="majorHAnsi"/>
                <w:sz w:val="18"/>
                <w:szCs w:val="18"/>
              </w:rPr>
              <w:t>across</w:t>
            </w:r>
            <w:proofErr w:type="spellEnd"/>
            <w:r w:rsidRPr="007D4207">
              <w:rPr>
                <w:rFonts w:asciiTheme="majorHAnsi" w:hAnsiTheme="majorHAnsi" w:cstheme="majorHAnsi"/>
                <w:sz w:val="18"/>
                <w:szCs w:val="18"/>
              </w:rPr>
              <w:t>-category growth.</w:t>
            </w:r>
          </w:p>
        </w:tc>
        <w:tc>
          <w:tcPr>
            <w:tcW w:w="933" w:type="dxa"/>
            <w:tcBorders>
              <w:top w:val="single" w:sz="18" w:space="0" w:color="5B9BD5" w:themeColor="accent1"/>
              <w:left w:val="single" w:sz="24" w:space="0" w:color="auto"/>
              <w:bottom w:val="single" w:sz="18" w:space="0" w:color="538135" w:themeColor="accent6" w:themeShade="BF"/>
              <w:right w:val="single" w:sz="18" w:space="0" w:color="5B9BD5" w:themeColor="accent1"/>
            </w:tcBorders>
            <w:shd w:val="clear" w:color="auto" w:fill="D9D9D9" w:themeFill="background1" w:themeFillShade="D9"/>
            <w:vAlign w:val="center"/>
          </w:tcPr>
          <w:p w:rsidR="00114D75" w:rsidRPr="007E4BE7" w:rsidRDefault="00A86A6C"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10:00am-10:15am</w:t>
            </w:r>
          </w:p>
        </w:tc>
        <w:tc>
          <w:tcPr>
            <w:tcW w:w="4641" w:type="dxa"/>
            <w:tcBorders>
              <w:top w:val="single" w:sz="18" w:space="0" w:color="5B9BD5" w:themeColor="accent1"/>
              <w:left w:val="single" w:sz="18" w:space="0" w:color="5B9BD5" w:themeColor="accent1"/>
              <w:bottom w:val="single" w:sz="18" w:space="0" w:color="538135" w:themeColor="accent6" w:themeShade="BF"/>
            </w:tcBorders>
            <w:shd w:val="clear" w:color="auto" w:fill="D9D9D9" w:themeFill="background1" w:themeFillShade="D9"/>
            <w:vAlign w:val="center"/>
          </w:tcPr>
          <w:p w:rsidR="00114D75" w:rsidRPr="0044149B" w:rsidRDefault="00A86A6C" w:rsidP="00F41BFB">
            <w:pPr>
              <w:jc w:val="center"/>
              <w:cnfStyle w:val="000000000000" w:firstRow="0" w:lastRow="0" w:firstColumn="0" w:lastColumn="0" w:oddVBand="0" w:evenVBand="0" w:oddHBand="0" w:evenHBand="0" w:firstRowFirstColumn="0" w:firstRowLastColumn="0" w:lastRowFirstColumn="0" w:lastRowLastColumn="0"/>
              <w:rPr>
                <w:b/>
              </w:rPr>
            </w:pPr>
            <w:r w:rsidRPr="0044149B">
              <w:rPr>
                <w:b/>
              </w:rPr>
              <w:t>COFFEE BREAK</w:t>
            </w:r>
          </w:p>
        </w:tc>
      </w:tr>
      <w:tr w:rsidR="001D5B1F" w:rsidTr="001D5B1F">
        <w:trPr>
          <w:trHeight w:val="412"/>
        </w:trPr>
        <w:tc>
          <w:tcPr>
            <w:cnfStyle w:val="001000000000" w:firstRow="0" w:lastRow="0" w:firstColumn="1" w:lastColumn="0" w:oddVBand="0" w:evenVBand="0" w:oddHBand="0" w:evenHBand="0" w:firstRowFirstColumn="0" w:firstRowLastColumn="0" w:lastRowFirstColumn="0" w:lastRowLastColumn="0"/>
            <w:tcW w:w="900" w:type="dxa"/>
          </w:tcPr>
          <w:p w:rsidR="00114D75" w:rsidRDefault="00114D75" w:rsidP="00114D75"/>
        </w:tc>
        <w:tc>
          <w:tcPr>
            <w:tcW w:w="2520" w:type="dxa"/>
            <w:tcBorders>
              <w:right w:val="single" w:sz="24" w:space="0" w:color="auto"/>
            </w:tcBorders>
          </w:tcPr>
          <w:p w:rsidR="00114D75" w:rsidRDefault="00114D75" w:rsidP="00114D75">
            <w:pPr>
              <w:cnfStyle w:val="000000000000" w:firstRow="0" w:lastRow="0" w:firstColumn="0" w:lastColumn="0" w:oddVBand="0" w:evenVBand="0" w:oddHBand="0" w:evenHBand="0" w:firstRowFirstColumn="0" w:firstRowLastColumn="0" w:lastRowFirstColumn="0" w:lastRowLastColumn="0"/>
            </w:pPr>
          </w:p>
        </w:tc>
        <w:tc>
          <w:tcPr>
            <w:tcW w:w="1067" w:type="dxa"/>
            <w:tcBorders>
              <w:top w:val="single" w:sz="18" w:space="0" w:color="4472C4" w:themeColor="accent5"/>
              <w:left w:val="single" w:sz="24" w:space="0" w:color="auto"/>
              <w:bottom w:val="single" w:sz="18" w:space="0" w:color="FF0000"/>
              <w:right w:val="single" w:sz="18" w:space="0" w:color="4472C4" w:themeColor="accent5"/>
            </w:tcBorders>
            <w:shd w:val="clear" w:color="auto" w:fill="D9D9D9" w:themeFill="background1" w:themeFillShade="D9"/>
          </w:tcPr>
          <w:p w:rsidR="00114D75" w:rsidRPr="007E4BE7" w:rsidRDefault="00114D75" w:rsidP="00114D75">
            <w:pP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10:55am-11:00am</w:t>
            </w:r>
          </w:p>
        </w:tc>
        <w:tc>
          <w:tcPr>
            <w:tcW w:w="4210" w:type="dxa"/>
            <w:tcBorders>
              <w:top w:val="single" w:sz="18" w:space="0" w:color="4472C4" w:themeColor="accent5"/>
              <w:left w:val="single" w:sz="18" w:space="0" w:color="4472C4" w:themeColor="accent5"/>
              <w:bottom w:val="single" w:sz="18" w:space="0" w:color="FF0000"/>
              <w:right w:val="single" w:sz="24" w:space="0" w:color="auto"/>
            </w:tcBorders>
            <w:shd w:val="clear" w:color="auto" w:fill="FFFFFF" w:themeFill="background1"/>
            <w:vAlign w:val="center"/>
          </w:tcPr>
          <w:p w:rsidR="00114D75" w:rsidRPr="00955C28" w:rsidRDefault="0044149B" w:rsidP="00F41BFB">
            <w:pPr>
              <w:jc w:val="center"/>
              <w:cnfStyle w:val="000000000000" w:firstRow="0" w:lastRow="0" w:firstColumn="0" w:lastColumn="0" w:oddVBand="0" w:evenVBand="0" w:oddHBand="0" w:evenHBand="0" w:firstRowFirstColumn="0" w:firstRowLastColumn="0" w:lastRowFirstColumn="0" w:lastRowLastColumn="0"/>
              <w:rPr>
                <w:b/>
              </w:rPr>
            </w:pPr>
            <w:r w:rsidRPr="00955C28">
              <w:rPr>
                <w:b/>
              </w:rPr>
              <w:t>RIBBON CUTTING</w:t>
            </w:r>
          </w:p>
        </w:tc>
        <w:tc>
          <w:tcPr>
            <w:tcW w:w="933" w:type="dxa"/>
            <w:tcBorders>
              <w:top w:val="single" w:sz="18" w:space="0" w:color="538135" w:themeColor="accent6" w:themeShade="BF"/>
              <w:left w:val="single" w:sz="24" w:space="0" w:color="auto"/>
              <w:bottom w:val="single" w:sz="12" w:space="0" w:color="70AD47" w:themeColor="accent6"/>
              <w:right w:val="single" w:sz="12" w:space="0" w:color="70AD47" w:themeColor="accent6"/>
            </w:tcBorders>
            <w:shd w:val="clear" w:color="auto" w:fill="C5E0B3" w:themeFill="accent6" w:themeFillTint="66"/>
          </w:tcPr>
          <w:p w:rsidR="00114D75" w:rsidRPr="007E4BE7" w:rsidRDefault="00A86A6C" w:rsidP="00FA4AE5">
            <w:pPr>
              <w:jc w:val="center"/>
              <w:cnfStyle w:val="000000000000" w:firstRow="0" w:lastRow="0" w:firstColumn="0" w:lastColumn="0" w:oddVBand="0" w:evenVBand="0" w:oddHBand="0" w:evenHBand="0" w:firstRowFirstColumn="0" w:firstRowLastColumn="0" w:lastRowFirstColumn="0" w:lastRowLastColumn="0"/>
              <w:rPr>
                <w:b/>
                <w:sz w:val="18"/>
              </w:rPr>
            </w:pPr>
            <w:r w:rsidRPr="001D5B1F">
              <w:rPr>
                <w:b/>
                <w:sz w:val="18"/>
                <w:shd w:val="clear" w:color="auto" w:fill="C5E0B3" w:themeFill="accent6" w:themeFillTint="66"/>
              </w:rPr>
              <w:t>10:15am-</w:t>
            </w:r>
            <w:r w:rsidRPr="007E4BE7">
              <w:rPr>
                <w:b/>
                <w:sz w:val="18"/>
              </w:rPr>
              <w:t>10:45am</w:t>
            </w:r>
          </w:p>
        </w:tc>
        <w:tc>
          <w:tcPr>
            <w:tcW w:w="4641" w:type="dxa"/>
            <w:tcBorders>
              <w:top w:val="single" w:sz="18" w:space="0" w:color="538135" w:themeColor="accent6" w:themeShade="BF"/>
              <w:left w:val="single" w:sz="12" w:space="0" w:color="70AD47" w:themeColor="accent6"/>
              <w:bottom w:val="single" w:sz="12" w:space="0" w:color="70AD47" w:themeColor="accent6"/>
            </w:tcBorders>
            <w:shd w:val="clear" w:color="auto" w:fill="C5E0B3" w:themeFill="accent6" w:themeFillTint="66"/>
            <w:vAlign w:val="center"/>
          </w:tcPr>
          <w:p w:rsidR="00114D75" w:rsidRPr="00B5558C" w:rsidRDefault="00A86A6C" w:rsidP="00F41BFB">
            <w:pPr>
              <w:jc w:val="center"/>
              <w:cnfStyle w:val="000000000000" w:firstRow="0" w:lastRow="0" w:firstColumn="0" w:lastColumn="0" w:oddVBand="0" w:evenVBand="0" w:oddHBand="0" w:evenHBand="0" w:firstRowFirstColumn="0" w:firstRowLastColumn="0" w:lastRowFirstColumn="0" w:lastRowLastColumn="0"/>
              <w:rPr>
                <w:b/>
              </w:rPr>
            </w:pPr>
            <w:r w:rsidRPr="00B5558C">
              <w:rPr>
                <w:b/>
              </w:rPr>
              <w:t xml:space="preserve">WORKSHOPS </w:t>
            </w:r>
            <w:r w:rsidR="00672816">
              <w:rPr>
                <w:b/>
              </w:rPr>
              <w:t>– MCKENNITT ROOMS 1-4</w:t>
            </w:r>
          </w:p>
        </w:tc>
      </w:tr>
      <w:tr w:rsidR="007E4BE7" w:rsidTr="001D5B1F">
        <w:trPr>
          <w:trHeight w:val="274"/>
        </w:trPr>
        <w:tc>
          <w:tcPr>
            <w:cnfStyle w:val="001000000000" w:firstRow="0" w:lastRow="0" w:firstColumn="1" w:lastColumn="0" w:oddVBand="0" w:evenVBand="0" w:oddHBand="0" w:evenHBand="0" w:firstRowFirstColumn="0" w:firstRowLastColumn="0" w:lastRowFirstColumn="0" w:lastRowLastColumn="0"/>
            <w:tcW w:w="900" w:type="dxa"/>
          </w:tcPr>
          <w:p w:rsidR="00FA4AE5" w:rsidRDefault="00FA4AE5" w:rsidP="00114D75"/>
        </w:tc>
        <w:tc>
          <w:tcPr>
            <w:tcW w:w="2520" w:type="dxa"/>
            <w:tcBorders>
              <w:right w:val="single" w:sz="18" w:space="0" w:color="FF0000"/>
            </w:tcBorders>
          </w:tcPr>
          <w:p w:rsidR="00FA4AE5" w:rsidRDefault="00FA4AE5" w:rsidP="00114D75">
            <w:pPr>
              <w:cnfStyle w:val="000000000000" w:firstRow="0" w:lastRow="0" w:firstColumn="0" w:lastColumn="0" w:oddVBand="0" w:evenVBand="0" w:oddHBand="0" w:evenHBand="0" w:firstRowFirstColumn="0" w:firstRowLastColumn="0" w:lastRowFirstColumn="0" w:lastRowLastColumn="0"/>
            </w:pPr>
          </w:p>
        </w:tc>
        <w:tc>
          <w:tcPr>
            <w:tcW w:w="5277" w:type="dxa"/>
            <w:gridSpan w:val="2"/>
            <w:tcBorders>
              <w:left w:val="single" w:sz="18" w:space="0" w:color="FF0000"/>
              <w:right w:val="single" w:sz="24" w:space="0" w:color="auto"/>
            </w:tcBorders>
            <w:shd w:val="clear" w:color="auto" w:fill="FBE4D5" w:themeFill="accent2" w:themeFillTint="33"/>
            <w:vAlign w:val="center"/>
          </w:tcPr>
          <w:p w:rsidR="00FA4AE5" w:rsidRPr="00D16978" w:rsidRDefault="00FA4AE5" w:rsidP="00F41BFB">
            <w:pPr>
              <w:jc w:val="center"/>
              <w:cnfStyle w:val="000000000000" w:firstRow="0" w:lastRow="0" w:firstColumn="0" w:lastColumn="0" w:oddVBand="0" w:evenVBand="0" w:oddHBand="0" w:evenHBand="0" w:firstRowFirstColumn="0" w:firstRowLastColumn="0" w:lastRowFirstColumn="0" w:lastRowLastColumn="0"/>
              <w:rPr>
                <w:b/>
                <w:sz w:val="24"/>
              </w:rPr>
            </w:pPr>
            <w:r w:rsidRPr="00F41BFB">
              <w:rPr>
                <w:b/>
                <w:sz w:val="28"/>
              </w:rPr>
              <w:t>TRADE SHOW 11:00am -</w:t>
            </w:r>
            <w:r w:rsidR="005414B8" w:rsidRPr="00F41BFB">
              <w:rPr>
                <w:b/>
                <w:sz w:val="28"/>
              </w:rPr>
              <w:t xml:space="preserve"> </w:t>
            </w:r>
            <w:r w:rsidRPr="00F41BFB">
              <w:rPr>
                <w:b/>
                <w:sz w:val="28"/>
              </w:rPr>
              <w:t>4:30pm</w:t>
            </w:r>
          </w:p>
        </w:tc>
        <w:tc>
          <w:tcPr>
            <w:tcW w:w="933" w:type="dxa"/>
            <w:tcBorders>
              <w:top w:val="single" w:sz="12" w:space="0" w:color="70AD47" w:themeColor="accent6"/>
              <w:left w:val="single" w:sz="24" w:space="0" w:color="auto"/>
              <w:bottom w:val="single" w:sz="12" w:space="0" w:color="70AD47" w:themeColor="accent6"/>
              <w:right w:val="single" w:sz="12" w:space="0" w:color="70AD47" w:themeColor="accent6"/>
            </w:tcBorders>
            <w:shd w:val="clear" w:color="auto" w:fill="D9D9D9" w:themeFill="background1" w:themeFillShade="D9"/>
            <w:vAlign w:val="center"/>
          </w:tcPr>
          <w:p w:rsidR="00FA4AE5" w:rsidRPr="007E4BE7" w:rsidRDefault="007E4BE7"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ROOM 1</w:t>
            </w:r>
          </w:p>
        </w:tc>
        <w:tc>
          <w:tcPr>
            <w:tcW w:w="4641" w:type="dxa"/>
            <w:tcBorders>
              <w:top w:val="single" w:sz="12" w:space="0" w:color="70AD47" w:themeColor="accent6"/>
              <w:left w:val="single" w:sz="12" w:space="0" w:color="70AD47" w:themeColor="accent6"/>
              <w:bottom w:val="single" w:sz="12" w:space="0" w:color="70AD47" w:themeColor="accent6"/>
            </w:tcBorders>
            <w:shd w:val="clear" w:color="auto" w:fill="E2EFD9" w:themeFill="accent6" w:themeFillTint="33"/>
            <w:vAlign w:val="center"/>
          </w:tcPr>
          <w:p w:rsidR="00FA4AE5" w:rsidRPr="00960C43" w:rsidRDefault="004D5044" w:rsidP="000155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0C43">
              <w:rPr>
                <w:rFonts w:asciiTheme="majorHAnsi" w:hAnsiTheme="majorHAnsi" w:cstheme="majorHAnsi"/>
                <w:b/>
                <w:i/>
                <w:sz w:val="20"/>
                <w:szCs w:val="20"/>
              </w:rPr>
              <w:t>Canadian Grocer</w:t>
            </w:r>
            <w:r w:rsidRPr="00960C43">
              <w:rPr>
                <w:rFonts w:asciiTheme="majorHAnsi" w:hAnsiTheme="majorHAnsi" w:cstheme="majorHAnsi"/>
                <w:sz w:val="20"/>
                <w:szCs w:val="20"/>
              </w:rPr>
              <w:t xml:space="preserve"> presents </w:t>
            </w:r>
            <w:r w:rsidR="00063CCC" w:rsidRPr="00960C43">
              <w:rPr>
                <w:rFonts w:asciiTheme="majorHAnsi" w:hAnsiTheme="majorHAnsi" w:cstheme="majorHAnsi"/>
                <w:sz w:val="20"/>
                <w:szCs w:val="20"/>
              </w:rPr>
              <w:t>innovative concepts for delivering meal solutions to consumers in the retail grocery channel.</w:t>
            </w:r>
          </w:p>
        </w:tc>
      </w:tr>
      <w:tr w:rsidR="001D5B1F" w:rsidTr="001D5B1F">
        <w:trPr>
          <w:trHeight w:val="424"/>
        </w:trPr>
        <w:tc>
          <w:tcPr>
            <w:cnfStyle w:val="001000000000" w:firstRow="0" w:lastRow="0" w:firstColumn="1" w:lastColumn="0" w:oddVBand="0" w:evenVBand="0" w:oddHBand="0" w:evenHBand="0" w:firstRowFirstColumn="0" w:firstRowLastColumn="0" w:lastRowFirstColumn="0" w:lastRowLastColumn="0"/>
            <w:tcW w:w="900" w:type="dxa"/>
          </w:tcPr>
          <w:p w:rsidR="00114D75" w:rsidRDefault="00114D75" w:rsidP="00114D75"/>
        </w:tc>
        <w:tc>
          <w:tcPr>
            <w:tcW w:w="2520" w:type="dxa"/>
            <w:tcBorders>
              <w:right w:val="single" w:sz="18" w:space="0" w:color="FF0000"/>
            </w:tcBorders>
          </w:tcPr>
          <w:p w:rsidR="00114D75" w:rsidRDefault="00114D75" w:rsidP="00114D75">
            <w:pPr>
              <w:cnfStyle w:val="000000000000" w:firstRow="0" w:lastRow="0" w:firstColumn="0" w:lastColumn="0" w:oddVBand="0" w:evenVBand="0" w:oddHBand="0" w:evenHBand="0" w:firstRowFirstColumn="0" w:firstRowLastColumn="0" w:lastRowFirstColumn="0" w:lastRowLastColumn="0"/>
            </w:pPr>
          </w:p>
        </w:tc>
        <w:tc>
          <w:tcPr>
            <w:tcW w:w="1067" w:type="dxa"/>
            <w:tcBorders>
              <w:top w:val="single" w:sz="18" w:space="0" w:color="4472C4" w:themeColor="accent5"/>
              <w:left w:val="single" w:sz="18" w:space="0" w:color="FF0000"/>
              <w:bottom w:val="single" w:sz="18" w:space="0" w:color="5B9BD5" w:themeColor="accent1"/>
              <w:right w:val="single" w:sz="18" w:space="0" w:color="4472C4" w:themeColor="accent5"/>
            </w:tcBorders>
            <w:shd w:val="clear" w:color="auto" w:fill="D9D9D9" w:themeFill="background1" w:themeFillShade="D9"/>
          </w:tcPr>
          <w:p w:rsidR="00F41BFB" w:rsidRDefault="00F41BFB" w:rsidP="00114D75">
            <w:pPr>
              <w:cnfStyle w:val="000000000000" w:firstRow="0" w:lastRow="0" w:firstColumn="0" w:lastColumn="0" w:oddVBand="0" w:evenVBand="0" w:oddHBand="0" w:evenHBand="0" w:firstRowFirstColumn="0" w:firstRowLastColumn="0" w:lastRowFirstColumn="0" w:lastRowLastColumn="0"/>
              <w:rPr>
                <w:b/>
                <w:sz w:val="18"/>
              </w:rPr>
            </w:pPr>
          </w:p>
          <w:p w:rsidR="00114D75" w:rsidRPr="007E4BE7" w:rsidRDefault="00114D75" w:rsidP="00114D75">
            <w:pP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12noon-1:00pm</w:t>
            </w:r>
          </w:p>
        </w:tc>
        <w:tc>
          <w:tcPr>
            <w:tcW w:w="4210" w:type="dxa"/>
            <w:tcBorders>
              <w:top w:val="single" w:sz="18" w:space="0" w:color="4472C4" w:themeColor="accent5"/>
              <w:left w:val="single" w:sz="18" w:space="0" w:color="4472C4" w:themeColor="accent5"/>
              <w:bottom w:val="single" w:sz="18" w:space="0" w:color="5B9BD5" w:themeColor="accent1"/>
              <w:right w:val="single" w:sz="24" w:space="0" w:color="auto"/>
            </w:tcBorders>
          </w:tcPr>
          <w:p w:rsidR="00F41BFB" w:rsidRPr="00F41BFB" w:rsidRDefault="00F41BFB" w:rsidP="00621112">
            <w:pPr>
              <w:jc w:val="center"/>
              <w:cnfStyle w:val="000000000000" w:firstRow="0" w:lastRow="0" w:firstColumn="0" w:lastColumn="0" w:oddVBand="0" w:evenVBand="0" w:oddHBand="0" w:evenHBand="0" w:firstRowFirstColumn="0" w:firstRowLastColumn="0" w:lastRowFirstColumn="0" w:lastRowLastColumn="0"/>
              <w:rPr>
                <w:sz w:val="24"/>
              </w:rPr>
            </w:pPr>
          </w:p>
          <w:p w:rsidR="00114D75" w:rsidRPr="00D16978" w:rsidRDefault="00114D75" w:rsidP="00621112">
            <w:pPr>
              <w:jc w:val="center"/>
              <w:cnfStyle w:val="000000000000" w:firstRow="0" w:lastRow="0" w:firstColumn="0" w:lastColumn="0" w:oddVBand="0" w:evenVBand="0" w:oddHBand="0" w:evenHBand="0" w:firstRowFirstColumn="0" w:firstRowLastColumn="0" w:lastRowFirstColumn="0" w:lastRowLastColumn="0"/>
              <w:rPr>
                <w:sz w:val="18"/>
              </w:rPr>
            </w:pPr>
            <w:r w:rsidRPr="00F41BFB">
              <w:rPr>
                <w:sz w:val="24"/>
              </w:rPr>
              <w:t>TOP 10</w:t>
            </w:r>
            <w:r w:rsidR="00BF78A5" w:rsidRPr="00F41BFB">
              <w:rPr>
                <w:sz w:val="24"/>
              </w:rPr>
              <w:t xml:space="preserve"> IN GROCERY</w:t>
            </w:r>
            <w:r w:rsidRPr="00F41BFB">
              <w:rPr>
                <w:sz w:val="24"/>
              </w:rPr>
              <w:t xml:space="preserve"> JUDGING</w:t>
            </w:r>
          </w:p>
        </w:tc>
        <w:tc>
          <w:tcPr>
            <w:tcW w:w="933" w:type="dxa"/>
            <w:tcBorders>
              <w:top w:val="single" w:sz="12" w:space="0" w:color="70AD47" w:themeColor="accent6"/>
              <w:left w:val="single" w:sz="24" w:space="0" w:color="auto"/>
              <w:bottom w:val="single" w:sz="18" w:space="0" w:color="5B9BD5" w:themeColor="accent1"/>
              <w:right w:val="single" w:sz="12" w:space="0" w:color="70AD47" w:themeColor="accent6"/>
            </w:tcBorders>
            <w:shd w:val="clear" w:color="auto" w:fill="D9D9D9" w:themeFill="background1" w:themeFillShade="D9"/>
            <w:vAlign w:val="center"/>
          </w:tcPr>
          <w:p w:rsidR="00114D75" w:rsidRPr="007E4BE7" w:rsidRDefault="007E4BE7"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ROOM 2</w:t>
            </w:r>
          </w:p>
        </w:tc>
        <w:tc>
          <w:tcPr>
            <w:tcW w:w="4641" w:type="dxa"/>
            <w:tcBorders>
              <w:top w:val="single" w:sz="12" w:space="0" w:color="70AD47" w:themeColor="accent6"/>
              <w:left w:val="single" w:sz="12" w:space="0" w:color="70AD47" w:themeColor="accent6"/>
              <w:bottom w:val="single" w:sz="12" w:space="0" w:color="70AD47" w:themeColor="accent6"/>
            </w:tcBorders>
            <w:shd w:val="clear" w:color="auto" w:fill="E2EFD9" w:themeFill="accent6" w:themeFillTint="33"/>
            <w:vAlign w:val="center"/>
          </w:tcPr>
          <w:p w:rsidR="00114D75" w:rsidRPr="00960C43" w:rsidRDefault="00063CCC" w:rsidP="000155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sz w:val="20"/>
                <w:szCs w:val="20"/>
              </w:rPr>
            </w:pPr>
            <w:r w:rsidRPr="00960C43">
              <w:rPr>
                <w:rFonts w:asciiTheme="majorHAnsi" w:hAnsiTheme="majorHAnsi" w:cstheme="majorHAnsi"/>
                <w:b/>
                <w:sz w:val="20"/>
                <w:szCs w:val="20"/>
              </w:rPr>
              <w:t xml:space="preserve">5 Components of a </w:t>
            </w:r>
            <w:r w:rsidR="00AD2F8C" w:rsidRPr="00960C43">
              <w:rPr>
                <w:rFonts w:asciiTheme="majorHAnsi" w:hAnsiTheme="majorHAnsi" w:cstheme="majorHAnsi"/>
                <w:b/>
                <w:sz w:val="20"/>
                <w:szCs w:val="20"/>
              </w:rPr>
              <w:t>S</w:t>
            </w:r>
            <w:r w:rsidRPr="00960C43">
              <w:rPr>
                <w:rFonts w:asciiTheme="majorHAnsi" w:hAnsiTheme="majorHAnsi" w:cstheme="majorHAnsi"/>
                <w:b/>
                <w:sz w:val="20"/>
                <w:szCs w:val="20"/>
              </w:rPr>
              <w:t xml:space="preserve">uccessful Customer </w:t>
            </w:r>
            <w:r w:rsidR="00AD2F8C" w:rsidRPr="00960C43">
              <w:rPr>
                <w:rFonts w:asciiTheme="majorHAnsi" w:hAnsiTheme="majorHAnsi" w:cstheme="majorHAnsi"/>
                <w:b/>
                <w:sz w:val="20"/>
                <w:szCs w:val="20"/>
              </w:rPr>
              <w:t>E</w:t>
            </w:r>
            <w:r w:rsidRPr="00960C43">
              <w:rPr>
                <w:rFonts w:asciiTheme="majorHAnsi" w:hAnsiTheme="majorHAnsi" w:cstheme="majorHAnsi"/>
                <w:b/>
                <w:sz w:val="20"/>
                <w:szCs w:val="20"/>
              </w:rPr>
              <w:t>xperience</w:t>
            </w:r>
            <w:r w:rsidRPr="00960C43">
              <w:rPr>
                <w:rFonts w:asciiTheme="majorHAnsi" w:hAnsiTheme="majorHAnsi" w:cstheme="majorHAnsi"/>
                <w:sz w:val="20"/>
                <w:szCs w:val="20"/>
              </w:rPr>
              <w:t xml:space="preserve">: With a successful customer experience comes new opportunities for consumer loyalty and engagement, </w:t>
            </w:r>
            <w:r w:rsidRPr="00960C43">
              <w:rPr>
                <w:rFonts w:asciiTheme="majorHAnsi" w:hAnsiTheme="majorHAnsi" w:cstheme="majorHAnsi"/>
                <w:sz w:val="20"/>
                <w:szCs w:val="20"/>
              </w:rPr>
              <w:lastRenderedPageBreak/>
              <w:t xml:space="preserve">which can lead to business growth and enhancement. BDO’s </w:t>
            </w:r>
            <w:r w:rsidRPr="00960C43">
              <w:rPr>
                <w:rFonts w:asciiTheme="majorHAnsi" w:hAnsiTheme="majorHAnsi" w:cstheme="majorHAnsi"/>
                <w:b/>
                <w:sz w:val="20"/>
                <w:szCs w:val="20"/>
              </w:rPr>
              <w:t>Eric Matusiak</w:t>
            </w:r>
            <w:r w:rsidRPr="00960C43">
              <w:rPr>
                <w:rFonts w:asciiTheme="majorHAnsi" w:hAnsiTheme="majorHAnsi" w:cstheme="majorHAnsi"/>
                <w:sz w:val="20"/>
                <w:szCs w:val="20"/>
              </w:rPr>
              <w:t xml:space="preserve"> and </w:t>
            </w:r>
            <w:r w:rsidRPr="00960C43">
              <w:rPr>
                <w:rFonts w:asciiTheme="majorHAnsi" w:hAnsiTheme="majorHAnsi" w:cstheme="majorHAnsi"/>
                <w:b/>
                <w:sz w:val="20"/>
                <w:szCs w:val="20"/>
              </w:rPr>
              <w:t>Jeremy Scott</w:t>
            </w:r>
            <w:r w:rsidRPr="00960C43">
              <w:rPr>
                <w:rFonts w:asciiTheme="majorHAnsi" w:hAnsiTheme="majorHAnsi" w:cstheme="majorHAnsi"/>
                <w:sz w:val="20"/>
                <w:szCs w:val="20"/>
              </w:rPr>
              <w:t xml:space="preserve"> will look at the realities of implementing certain strategies to leverage a fully engaged customer.</w:t>
            </w:r>
          </w:p>
        </w:tc>
      </w:tr>
      <w:tr w:rsidR="00F41BFB" w:rsidTr="001D5B1F">
        <w:trPr>
          <w:trHeight w:val="630"/>
        </w:trPr>
        <w:tc>
          <w:tcPr>
            <w:cnfStyle w:val="001000000000" w:firstRow="0" w:lastRow="0" w:firstColumn="1" w:lastColumn="0" w:oddVBand="0" w:evenVBand="0" w:oddHBand="0" w:evenHBand="0" w:firstRowFirstColumn="0" w:firstRowLastColumn="0" w:lastRowFirstColumn="0" w:lastRowLastColumn="0"/>
            <w:tcW w:w="900" w:type="dxa"/>
          </w:tcPr>
          <w:p w:rsidR="00F41BFB" w:rsidRDefault="00F41BFB" w:rsidP="00114D75"/>
        </w:tc>
        <w:tc>
          <w:tcPr>
            <w:tcW w:w="2520" w:type="dxa"/>
            <w:tcBorders>
              <w:right w:val="single" w:sz="18" w:space="0" w:color="FF0000"/>
            </w:tcBorders>
          </w:tcPr>
          <w:p w:rsidR="00F41BFB" w:rsidRDefault="00F41BFB" w:rsidP="00114D75">
            <w:pPr>
              <w:cnfStyle w:val="000000000000" w:firstRow="0" w:lastRow="0" w:firstColumn="0" w:lastColumn="0" w:oddVBand="0" w:evenVBand="0" w:oddHBand="0" w:evenHBand="0" w:firstRowFirstColumn="0" w:firstRowLastColumn="0" w:lastRowFirstColumn="0" w:lastRowLastColumn="0"/>
            </w:pPr>
          </w:p>
        </w:tc>
        <w:tc>
          <w:tcPr>
            <w:tcW w:w="1067" w:type="dxa"/>
            <w:vMerge w:val="restart"/>
            <w:tcBorders>
              <w:top w:val="single" w:sz="18" w:space="0" w:color="4472C4" w:themeColor="accent5"/>
              <w:left w:val="single" w:sz="18" w:space="0" w:color="FF0000"/>
              <w:right w:val="single" w:sz="18" w:space="0" w:color="4472C4" w:themeColor="accent5"/>
            </w:tcBorders>
            <w:shd w:val="clear" w:color="auto" w:fill="D9D9D9" w:themeFill="background1" w:themeFillShade="D9"/>
          </w:tcPr>
          <w:p w:rsidR="00F41BFB"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p>
          <w:p w:rsidR="00F41BFB"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p>
          <w:p w:rsidR="00F41BFB"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p>
          <w:p w:rsidR="00F41BFB"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p>
          <w:p w:rsidR="00F41BFB"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p>
          <w:p w:rsidR="00F41BFB"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p>
          <w:p w:rsidR="00F41BFB"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p>
          <w:p w:rsidR="00F41BFB" w:rsidRPr="007E4BE7"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1:00pm-2:00pm</w:t>
            </w:r>
          </w:p>
        </w:tc>
        <w:tc>
          <w:tcPr>
            <w:tcW w:w="4210" w:type="dxa"/>
            <w:vMerge w:val="restart"/>
            <w:tcBorders>
              <w:top w:val="single" w:sz="18" w:space="0" w:color="4472C4" w:themeColor="accent5"/>
              <w:left w:val="single" w:sz="18" w:space="0" w:color="4472C4" w:themeColor="accent5"/>
              <w:right w:val="single" w:sz="24" w:space="0" w:color="auto"/>
            </w:tcBorders>
          </w:tcPr>
          <w:p w:rsidR="00F41BFB" w:rsidRDefault="00F41BFB" w:rsidP="00621112">
            <w:pPr>
              <w:jc w:val="center"/>
              <w:cnfStyle w:val="000000000000" w:firstRow="0" w:lastRow="0" w:firstColumn="0" w:lastColumn="0" w:oddVBand="0" w:evenVBand="0" w:oddHBand="0" w:evenHBand="0" w:firstRowFirstColumn="0" w:firstRowLastColumn="0" w:lastRowFirstColumn="0" w:lastRowLastColumn="0"/>
              <w:rPr>
                <w:sz w:val="18"/>
              </w:rPr>
            </w:pPr>
          </w:p>
          <w:p w:rsidR="00F41BFB" w:rsidRDefault="00F41BFB" w:rsidP="00621112">
            <w:pPr>
              <w:jc w:val="center"/>
              <w:cnfStyle w:val="000000000000" w:firstRow="0" w:lastRow="0" w:firstColumn="0" w:lastColumn="0" w:oddVBand="0" w:evenVBand="0" w:oddHBand="0" w:evenHBand="0" w:firstRowFirstColumn="0" w:firstRowLastColumn="0" w:lastRowFirstColumn="0" w:lastRowLastColumn="0"/>
              <w:rPr>
                <w:sz w:val="18"/>
              </w:rPr>
            </w:pPr>
          </w:p>
          <w:p w:rsidR="00F41BFB" w:rsidRDefault="00F41BFB" w:rsidP="00621112">
            <w:pPr>
              <w:jc w:val="center"/>
              <w:cnfStyle w:val="000000000000" w:firstRow="0" w:lastRow="0" w:firstColumn="0" w:lastColumn="0" w:oddVBand="0" w:evenVBand="0" w:oddHBand="0" w:evenHBand="0" w:firstRowFirstColumn="0" w:firstRowLastColumn="0" w:lastRowFirstColumn="0" w:lastRowLastColumn="0"/>
              <w:rPr>
                <w:sz w:val="18"/>
              </w:rPr>
            </w:pPr>
          </w:p>
          <w:p w:rsidR="00F41BFB" w:rsidRDefault="00F41BFB" w:rsidP="00621112">
            <w:pPr>
              <w:jc w:val="center"/>
              <w:cnfStyle w:val="000000000000" w:firstRow="0" w:lastRow="0" w:firstColumn="0" w:lastColumn="0" w:oddVBand="0" w:evenVBand="0" w:oddHBand="0" w:evenHBand="0" w:firstRowFirstColumn="0" w:firstRowLastColumn="0" w:lastRowFirstColumn="0" w:lastRowLastColumn="0"/>
              <w:rPr>
                <w:sz w:val="18"/>
              </w:rPr>
            </w:pPr>
          </w:p>
          <w:p w:rsidR="00F41BFB" w:rsidRDefault="00F41BFB" w:rsidP="00621112">
            <w:pPr>
              <w:jc w:val="center"/>
              <w:cnfStyle w:val="000000000000" w:firstRow="0" w:lastRow="0" w:firstColumn="0" w:lastColumn="0" w:oddVBand="0" w:evenVBand="0" w:oddHBand="0" w:evenHBand="0" w:firstRowFirstColumn="0" w:firstRowLastColumn="0" w:lastRowFirstColumn="0" w:lastRowLastColumn="0"/>
              <w:rPr>
                <w:sz w:val="28"/>
              </w:rPr>
            </w:pPr>
          </w:p>
          <w:p w:rsidR="00F41BFB" w:rsidRDefault="00F41BFB" w:rsidP="00621112">
            <w:pPr>
              <w:jc w:val="center"/>
              <w:cnfStyle w:val="000000000000" w:firstRow="0" w:lastRow="0" w:firstColumn="0" w:lastColumn="0" w:oddVBand="0" w:evenVBand="0" w:oddHBand="0" w:evenHBand="0" w:firstRowFirstColumn="0" w:firstRowLastColumn="0" w:lastRowFirstColumn="0" w:lastRowLastColumn="0"/>
              <w:rPr>
                <w:sz w:val="28"/>
              </w:rPr>
            </w:pPr>
          </w:p>
          <w:p w:rsidR="00F41BFB" w:rsidRPr="00D16978" w:rsidRDefault="00F41BFB" w:rsidP="00621112">
            <w:pPr>
              <w:jc w:val="center"/>
              <w:cnfStyle w:val="000000000000" w:firstRow="0" w:lastRow="0" w:firstColumn="0" w:lastColumn="0" w:oddVBand="0" w:evenVBand="0" w:oddHBand="0" w:evenHBand="0" w:firstRowFirstColumn="0" w:firstRowLastColumn="0" w:lastRowFirstColumn="0" w:lastRowLastColumn="0"/>
              <w:rPr>
                <w:sz w:val="18"/>
              </w:rPr>
            </w:pPr>
            <w:r w:rsidRPr="00F41BFB">
              <w:rPr>
                <w:sz w:val="28"/>
              </w:rPr>
              <w:t>BEST BOOTH JUDGING</w:t>
            </w:r>
          </w:p>
        </w:tc>
        <w:tc>
          <w:tcPr>
            <w:tcW w:w="933" w:type="dxa"/>
            <w:tcBorders>
              <w:top w:val="single" w:sz="12" w:space="0" w:color="70AD47" w:themeColor="accent6"/>
              <w:left w:val="single" w:sz="24" w:space="0" w:color="auto"/>
              <w:bottom w:val="single" w:sz="12" w:space="0" w:color="70AD47" w:themeColor="accent6"/>
              <w:right w:val="single" w:sz="12" w:space="0" w:color="70AD47" w:themeColor="accent6"/>
            </w:tcBorders>
            <w:shd w:val="clear" w:color="auto" w:fill="D9D9D9" w:themeFill="background1" w:themeFillShade="D9"/>
            <w:vAlign w:val="center"/>
          </w:tcPr>
          <w:p w:rsidR="00F41BFB" w:rsidRPr="007E4BE7"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ROOM 3</w:t>
            </w:r>
          </w:p>
        </w:tc>
        <w:tc>
          <w:tcPr>
            <w:tcW w:w="4641" w:type="dxa"/>
            <w:tcBorders>
              <w:top w:val="single" w:sz="12" w:space="0" w:color="70AD47" w:themeColor="accent6"/>
              <w:left w:val="single" w:sz="12" w:space="0" w:color="70AD47" w:themeColor="accent6"/>
              <w:bottom w:val="single" w:sz="12" w:space="0" w:color="70AD47" w:themeColor="accent6"/>
            </w:tcBorders>
            <w:shd w:val="clear" w:color="auto" w:fill="E2EFD9" w:themeFill="accent6" w:themeFillTint="33"/>
            <w:vAlign w:val="center"/>
          </w:tcPr>
          <w:p w:rsidR="00F41BFB" w:rsidRPr="00960C43" w:rsidRDefault="00F41BFB" w:rsidP="000155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0C43">
              <w:rPr>
                <w:rFonts w:asciiTheme="majorHAnsi" w:hAnsiTheme="majorHAnsi" w:cstheme="majorHAnsi"/>
                <w:b/>
                <w:sz w:val="20"/>
                <w:szCs w:val="20"/>
              </w:rPr>
              <w:t>How to Remain Relevant:</w:t>
            </w:r>
            <w:r w:rsidRPr="00960C43">
              <w:rPr>
                <w:rFonts w:asciiTheme="majorHAnsi" w:hAnsiTheme="majorHAnsi" w:cstheme="majorHAnsi"/>
                <w:sz w:val="20"/>
                <w:szCs w:val="20"/>
              </w:rPr>
              <w:t xml:space="preserve"> A comprehensive strategy with effective tactics (Mission MATRIX) that will rejuvenate your team and keep (maybe even grow) your market share. Presented by Retail Expert </w:t>
            </w:r>
            <w:r w:rsidRPr="00960C43">
              <w:rPr>
                <w:rFonts w:asciiTheme="majorHAnsi" w:hAnsiTheme="majorHAnsi" w:cstheme="majorHAnsi"/>
                <w:b/>
                <w:sz w:val="20"/>
                <w:szCs w:val="20"/>
              </w:rPr>
              <w:t>Harold Lloyd</w:t>
            </w:r>
          </w:p>
        </w:tc>
      </w:tr>
      <w:tr w:rsidR="00F41BFB" w:rsidTr="001D5B1F">
        <w:trPr>
          <w:trHeight w:val="251"/>
        </w:trPr>
        <w:tc>
          <w:tcPr>
            <w:cnfStyle w:val="001000000000" w:firstRow="0" w:lastRow="0" w:firstColumn="1" w:lastColumn="0" w:oddVBand="0" w:evenVBand="0" w:oddHBand="0" w:evenHBand="0" w:firstRowFirstColumn="0" w:firstRowLastColumn="0" w:lastRowFirstColumn="0" w:lastRowLastColumn="0"/>
            <w:tcW w:w="900" w:type="dxa"/>
          </w:tcPr>
          <w:p w:rsidR="00F41BFB" w:rsidRDefault="00F41BFB" w:rsidP="00114D75"/>
        </w:tc>
        <w:tc>
          <w:tcPr>
            <w:tcW w:w="2520" w:type="dxa"/>
            <w:tcBorders>
              <w:right w:val="single" w:sz="18" w:space="0" w:color="FF0000"/>
            </w:tcBorders>
          </w:tcPr>
          <w:p w:rsidR="00F41BFB" w:rsidRDefault="00F41BFB" w:rsidP="00114D75">
            <w:pPr>
              <w:cnfStyle w:val="000000000000" w:firstRow="0" w:lastRow="0" w:firstColumn="0" w:lastColumn="0" w:oddVBand="0" w:evenVBand="0" w:oddHBand="0" w:evenHBand="0" w:firstRowFirstColumn="0" w:firstRowLastColumn="0" w:lastRowFirstColumn="0" w:lastRowLastColumn="0"/>
            </w:pPr>
          </w:p>
        </w:tc>
        <w:tc>
          <w:tcPr>
            <w:tcW w:w="1067" w:type="dxa"/>
            <w:vMerge/>
            <w:tcBorders>
              <w:left w:val="single" w:sz="18" w:space="0" w:color="FF0000"/>
              <w:right w:val="single" w:sz="18" w:space="0" w:color="4472C4" w:themeColor="accent5"/>
            </w:tcBorders>
            <w:shd w:val="clear" w:color="auto" w:fill="D9D9D9" w:themeFill="background1" w:themeFillShade="D9"/>
          </w:tcPr>
          <w:p w:rsidR="00F41BFB" w:rsidRPr="007E4BE7" w:rsidRDefault="00F41BFB" w:rsidP="00114D75">
            <w:pPr>
              <w:cnfStyle w:val="000000000000" w:firstRow="0" w:lastRow="0" w:firstColumn="0" w:lastColumn="0" w:oddVBand="0" w:evenVBand="0" w:oddHBand="0" w:evenHBand="0" w:firstRowFirstColumn="0" w:firstRowLastColumn="0" w:lastRowFirstColumn="0" w:lastRowLastColumn="0"/>
              <w:rPr>
                <w:b/>
                <w:sz w:val="18"/>
              </w:rPr>
            </w:pPr>
          </w:p>
        </w:tc>
        <w:tc>
          <w:tcPr>
            <w:tcW w:w="4210" w:type="dxa"/>
            <w:vMerge/>
            <w:tcBorders>
              <w:left w:val="single" w:sz="18" w:space="0" w:color="4472C4" w:themeColor="accent5"/>
              <w:right w:val="single" w:sz="24" w:space="0" w:color="auto"/>
            </w:tcBorders>
          </w:tcPr>
          <w:p w:rsidR="00F41BFB" w:rsidRDefault="00F41BFB" w:rsidP="00114D75">
            <w:pPr>
              <w:cnfStyle w:val="000000000000" w:firstRow="0" w:lastRow="0" w:firstColumn="0" w:lastColumn="0" w:oddVBand="0" w:evenVBand="0" w:oddHBand="0" w:evenHBand="0" w:firstRowFirstColumn="0" w:firstRowLastColumn="0" w:lastRowFirstColumn="0" w:lastRowLastColumn="0"/>
            </w:pPr>
          </w:p>
        </w:tc>
        <w:tc>
          <w:tcPr>
            <w:tcW w:w="933" w:type="dxa"/>
            <w:tcBorders>
              <w:top w:val="single" w:sz="12" w:space="0" w:color="70AD47" w:themeColor="accent6"/>
              <w:left w:val="single" w:sz="24" w:space="0" w:color="auto"/>
              <w:bottom w:val="single" w:sz="12" w:space="0" w:color="70AD47" w:themeColor="accent6"/>
              <w:right w:val="single" w:sz="12" w:space="0" w:color="70AD47" w:themeColor="accent6"/>
            </w:tcBorders>
            <w:shd w:val="clear" w:color="auto" w:fill="D9D9D9" w:themeFill="background1" w:themeFillShade="D9"/>
            <w:vAlign w:val="center"/>
          </w:tcPr>
          <w:p w:rsidR="00F41BFB" w:rsidRPr="007E4BE7" w:rsidRDefault="00F41BFB"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ROOM 4</w:t>
            </w:r>
          </w:p>
        </w:tc>
        <w:tc>
          <w:tcPr>
            <w:tcW w:w="4641" w:type="dxa"/>
            <w:tcBorders>
              <w:top w:val="single" w:sz="12" w:space="0" w:color="70AD47" w:themeColor="accent6"/>
              <w:left w:val="single" w:sz="12" w:space="0" w:color="70AD47" w:themeColor="accent6"/>
              <w:bottom w:val="single" w:sz="12" w:space="0" w:color="70AD47" w:themeColor="accent6"/>
            </w:tcBorders>
            <w:shd w:val="clear" w:color="auto" w:fill="E2EFD9" w:themeFill="accent6" w:themeFillTint="33"/>
            <w:vAlign w:val="center"/>
          </w:tcPr>
          <w:p w:rsidR="00F41BFB" w:rsidRPr="00960C43" w:rsidRDefault="00F41BFB" w:rsidP="000155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sz w:val="20"/>
                <w:szCs w:val="20"/>
              </w:rPr>
            </w:pPr>
            <w:r w:rsidRPr="00960C43">
              <w:rPr>
                <w:rFonts w:asciiTheme="majorHAnsi" w:hAnsiTheme="majorHAnsi" w:cstheme="majorHAnsi"/>
                <w:b/>
                <w:sz w:val="20"/>
                <w:szCs w:val="20"/>
              </w:rPr>
              <w:t>Andrea Wynter</w:t>
            </w:r>
            <w:r w:rsidRPr="00960C43">
              <w:rPr>
                <w:rFonts w:asciiTheme="majorHAnsi" w:hAnsiTheme="majorHAnsi" w:cstheme="majorHAnsi"/>
                <w:sz w:val="20"/>
                <w:szCs w:val="20"/>
              </w:rPr>
              <w:t xml:space="preserve">, Head of People at ADP Canada, will look at the most prominent </w:t>
            </w:r>
            <w:r w:rsidRPr="00960C43">
              <w:rPr>
                <w:rFonts w:asciiTheme="majorHAnsi" w:hAnsiTheme="majorHAnsi" w:cstheme="majorHAnsi"/>
                <w:b/>
                <w:bCs/>
                <w:sz w:val="20"/>
                <w:szCs w:val="20"/>
              </w:rPr>
              <w:t xml:space="preserve">HR and </w:t>
            </w:r>
            <w:proofErr w:type="spellStart"/>
            <w:r w:rsidRPr="00960C43">
              <w:rPr>
                <w:rFonts w:asciiTheme="majorHAnsi" w:hAnsiTheme="majorHAnsi" w:cstheme="majorHAnsi"/>
                <w:b/>
                <w:bCs/>
                <w:sz w:val="20"/>
                <w:szCs w:val="20"/>
              </w:rPr>
              <w:t>labour</w:t>
            </w:r>
            <w:proofErr w:type="spellEnd"/>
            <w:r w:rsidRPr="00960C43">
              <w:rPr>
                <w:rFonts w:asciiTheme="majorHAnsi" w:hAnsiTheme="majorHAnsi" w:cstheme="majorHAnsi"/>
                <w:b/>
                <w:bCs/>
                <w:sz w:val="20"/>
                <w:szCs w:val="20"/>
              </w:rPr>
              <w:t xml:space="preserve"> issues facing today’s grocer</w:t>
            </w:r>
            <w:r w:rsidRPr="00960C43">
              <w:rPr>
                <w:rFonts w:asciiTheme="majorHAnsi" w:hAnsiTheme="majorHAnsi" w:cstheme="majorHAnsi"/>
                <w:sz w:val="20"/>
                <w:szCs w:val="20"/>
              </w:rPr>
              <w:t>. Discover solutions to address items like barriers to recruitment, skills shortages and the challenges associated with the engagement and retention of their top performers.</w:t>
            </w:r>
          </w:p>
          <w:p w:rsidR="00F41BFB" w:rsidRPr="00960C43" w:rsidRDefault="00F41BFB" w:rsidP="000155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F41BFB" w:rsidTr="001D5B1F">
        <w:trPr>
          <w:trHeight w:val="251"/>
        </w:trPr>
        <w:tc>
          <w:tcPr>
            <w:cnfStyle w:val="001000000000" w:firstRow="0" w:lastRow="0" w:firstColumn="1" w:lastColumn="0" w:oddVBand="0" w:evenVBand="0" w:oddHBand="0" w:evenHBand="0" w:firstRowFirstColumn="0" w:firstRowLastColumn="0" w:lastRowFirstColumn="0" w:lastRowLastColumn="0"/>
            <w:tcW w:w="900" w:type="dxa"/>
          </w:tcPr>
          <w:p w:rsidR="00F41BFB" w:rsidRDefault="00F41BFB" w:rsidP="00114D75"/>
        </w:tc>
        <w:tc>
          <w:tcPr>
            <w:tcW w:w="2520" w:type="dxa"/>
            <w:tcBorders>
              <w:right w:val="single" w:sz="18" w:space="0" w:color="FF0000"/>
            </w:tcBorders>
          </w:tcPr>
          <w:p w:rsidR="00F41BFB" w:rsidRDefault="00F41BFB" w:rsidP="00114D75">
            <w:pPr>
              <w:cnfStyle w:val="000000000000" w:firstRow="0" w:lastRow="0" w:firstColumn="0" w:lastColumn="0" w:oddVBand="0" w:evenVBand="0" w:oddHBand="0" w:evenHBand="0" w:firstRowFirstColumn="0" w:firstRowLastColumn="0" w:lastRowFirstColumn="0" w:lastRowLastColumn="0"/>
            </w:pPr>
          </w:p>
        </w:tc>
        <w:tc>
          <w:tcPr>
            <w:tcW w:w="1067" w:type="dxa"/>
            <w:vMerge/>
            <w:tcBorders>
              <w:left w:val="single" w:sz="18" w:space="0" w:color="FF0000"/>
              <w:right w:val="single" w:sz="18" w:space="0" w:color="4472C4" w:themeColor="accent5"/>
            </w:tcBorders>
            <w:shd w:val="clear" w:color="auto" w:fill="D9D9D9" w:themeFill="background1" w:themeFillShade="D9"/>
          </w:tcPr>
          <w:p w:rsidR="00F41BFB" w:rsidRPr="007E4BE7" w:rsidRDefault="00F41BFB" w:rsidP="00114D75">
            <w:pPr>
              <w:cnfStyle w:val="000000000000" w:firstRow="0" w:lastRow="0" w:firstColumn="0" w:lastColumn="0" w:oddVBand="0" w:evenVBand="0" w:oddHBand="0" w:evenHBand="0" w:firstRowFirstColumn="0" w:firstRowLastColumn="0" w:lastRowFirstColumn="0" w:lastRowLastColumn="0"/>
              <w:rPr>
                <w:b/>
                <w:sz w:val="18"/>
              </w:rPr>
            </w:pPr>
          </w:p>
        </w:tc>
        <w:tc>
          <w:tcPr>
            <w:tcW w:w="4210" w:type="dxa"/>
            <w:vMerge/>
            <w:tcBorders>
              <w:left w:val="single" w:sz="18" w:space="0" w:color="4472C4" w:themeColor="accent5"/>
              <w:right w:val="single" w:sz="24" w:space="0" w:color="auto"/>
            </w:tcBorders>
          </w:tcPr>
          <w:p w:rsidR="00F41BFB" w:rsidRDefault="00F41BFB" w:rsidP="00114D75">
            <w:pPr>
              <w:cnfStyle w:val="000000000000" w:firstRow="0" w:lastRow="0" w:firstColumn="0" w:lastColumn="0" w:oddVBand="0" w:evenVBand="0" w:oddHBand="0" w:evenHBand="0" w:firstRowFirstColumn="0" w:firstRowLastColumn="0" w:lastRowFirstColumn="0" w:lastRowLastColumn="0"/>
            </w:pPr>
          </w:p>
        </w:tc>
        <w:tc>
          <w:tcPr>
            <w:tcW w:w="5574" w:type="dxa"/>
            <w:gridSpan w:val="2"/>
            <w:tcBorders>
              <w:left w:val="single" w:sz="24" w:space="0" w:color="auto"/>
              <w:bottom w:val="single" w:sz="24" w:space="0" w:color="FF0000"/>
            </w:tcBorders>
            <w:shd w:val="clear" w:color="auto" w:fill="C5E0B3" w:themeFill="accent6" w:themeFillTint="66"/>
          </w:tcPr>
          <w:p w:rsidR="00F41BFB" w:rsidRPr="005414B8" w:rsidRDefault="00F41BFB" w:rsidP="00FA4AE5">
            <w:pPr>
              <w:jc w:val="center"/>
              <w:cnfStyle w:val="000000000000" w:firstRow="0" w:lastRow="0" w:firstColumn="0" w:lastColumn="0" w:oddVBand="0" w:evenVBand="0" w:oddHBand="0" w:evenHBand="0" w:firstRowFirstColumn="0" w:firstRowLastColumn="0" w:lastRowFirstColumn="0" w:lastRowLastColumn="0"/>
              <w:rPr>
                <w:b/>
              </w:rPr>
            </w:pPr>
            <w:r w:rsidRPr="005414B8">
              <w:rPr>
                <w:b/>
              </w:rPr>
              <w:t>REPEATED 10:45am-11:15am</w:t>
            </w:r>
          </w:p>
        </w:tc>
      </w:tr>
      <w:tr w:rsidR="00F41BFB" w:rsidTr="001D5B1F">
        <w:trPr>
          <w:trHeight w:val="263"/>
        </w:trPr>
        <w:tc>
          <w:tcPr>
            <w:cnfStyle w:val="001000000000" w:firstRow="0" w:lastRow="0" w:firstColumn="1" w:lastColumn="0" w:oddVBand="0" w:evenVBand="0" w:oddHBand="0" w:evenHBand="0" w:firstRowFirstColumn="0" w:firstRowLastColumn="0" w:lastRowFirstColumn="0" w:lastRowLastColumn="0"/>
            <w:tcW w:w="900" w:type="dxa"/>
            <w:tcBorders>
              <w:bottom w:val="single" w:sz="4" w:space="0" w:color="B4C6E7" w:themeColor="accent5" w:themeTint="66"/>
            </w:tcBorders>
          </w:tcPr>
          <w:p w:rsidR="00F41BFB" w:rsidRDefault="00F41BFB" w:rsidP="00114D75"/>
        </w:tc>
        <w:tc>
          <w:tcPr>
            <w:tcW w:w="2520" w:type="dxa"/>
            <w:tcBorders>
              <w:right w:val="single" w:sz="18" w:space="0" w:color="FF0000"/>
            </w:tcBorders>
          </w:tcPr>
          <w:p w:rsidR="00F41BFB" w:rsidRDefault="00F41BFB" w:rsidP="00114D75">
            <w:pPr>
              <w:cnfStyle w:val="000000000000" w:firstRow="0" w:lastRow="0" w:firstColumn="0" w:lastColumn="0" w:oddVBand="0" w:evenVBand="0" w:oddHBand="0" w:evenHBand="0" w:firstRowFirstColumn="0" w:firstRowLastColumn="0" w:lastRowFirstColumn="0" w:lastRowLastColumn="0"/>
            </w:pPr>
          </w:p>
        </w:tc>
        <w:tc>
          <w:tcPr>
            <w:tcW w:w="1067" w:type="dxa"/>
            <w:vMerge/>
            <w:tcBorders>
              <w:left w:val="single" w:sz="18" w:space="0" w:color="FF0000"/>
              <w:bottom w:val="single" w:sz="18" w:space="0" w:color="FFC000"/>
              <w:right w:val="single" w:sz="18" w:space="0" w:color="4472C4" w:themeColor="accent5"/>
            </w:tcBorders>
            <w:shd w:val="clear" w:color="auto" w:fill="D9D9D9" w:themeFill="background1" w:themeFillShade="D9"/>
          </w:tcPr>
          <w:p w:rsidR="00F41BFB" w:rsidRPr="007E4BE7" w:rsidRDefault="00F41BFB" w:rsidP="00114D75">
            <w:pPr>
              <w:cnfStyle w:val="000000000000" w:firstRow="0" w:lastRow="0" w:firstColumn="0" w:lastColumn="0" w:oddVBand="0" w:evenVBand="0" w:oddHBand="0" w:evenHBand="0" w:firstRowFirstColumn="0" w:firstRowLastColumn="0" w:lastRowFirstColumn="0" w:lastRowLastColumn="0"/>
              <w:rPr>
                <w:b/>
                <w:sz w:val="18"/>
              </w:rPr>
            </w:pPr>
          </w:p>
        </w:tc>
        <w:tc>
          <w:tcPr>
            <w:tcW w:w="4210" w:type="dxa"/>
            <w:vMerge/>
            <w:tcBorders>
              <w:left w:val="single" w:sz="18" w:space="0" w:color="4472C4" w:themeColor="accent5"/>
              <w:bottom w:val="single" w:sz="18" w:space="0" w:color="FFC000"/>
              <w:right w:val="single" w:sz="24" w:space="0" w:color="auto"/>
            </w:tcBorders>
            <w:shd w:val="clear" w:color="auto" w:fill="FFFFFF" w:themeFill="background1"/>
          </w:tcPr>
          <w:p w:rsidR="00F41BFB" w:rsidRDefault="00F41BFB" w:rsidP="00114D75">
            <w:pPr>
              <w:cnfStyle w:val="000000000000" w:firstRow="0" w:lastRow="0" w:firstColumn="0" w:lastColumn="0" w:oddVBand="0" w:evenVBand="0" w:oddHBand="0" w:evenHBand="0" w:firstRowFirstColumn="0" w:firstRowLastColumn="0" w:lastRowFirstColumn="0" w:lastRowLastColumn="0"/>
            </w:pPr>
          </w:p>
        </w:tc>
        <w:tc>
          <w:tcPr>
            <w:tcW w:w="5574" w:type="dxa"/>
            <w:gridSpan w:val="2"/>
            <w:tcBorders>
              <w:top w:val="single" w:sz="24" w:space="0" w:color="FF0000"/>
              <w:left w:val="single" w:sz="24" w:space="0" w:color="auto"/>
              <w:right w:val="single" w:sz="18" w:space="0" w:color="FF0000"/>
            </w:tcBorders>
            <w:shd w:val="clear" w:color="auto" w:fill="F7CAAC" w:themeFill="accent2" w:themeFillTint="66"/>
          </w:tcPr>
          <w:p w:rsidR="00F41BFB" w:rsidRPr="005414B8" w:rsidRDefault="00F41BFB" w:rsidP="00FA4AE5">
            <w:pPr>
              <w:jc w:val="center"/>
              <w:cnfStyle w:val="000000000000" w:firstRow="0" w:lastRow="0" w:firstColumn="0" w:lastColumn="0" w:oddVBand="0" w:evenVBand="0" w:oddHBand="0" w:evenHBand="0" w:firstRowFirstColumn="0" w:firstRowLastColumn="0" w:lastRowFirstColumn="0" w:lastRowLastColumn="0"/>
              <w:rPr>
                <w:b/>
              </w:rPr>
            </w:pPr>
            <w:r w:rsidRPr="00F41BFB">
              <w:rPr>
                <w:b/>
                <w:sz w:val="28"/>
              </w:rPr>
              <w:t>TRADE SHOW 11:00am – 4:00pm</w:t>
            </w:r>
          </w:p>
        </w:tc>
      </w:tr>
      <w:tr w:rsidR="001D5B1F" w:rsidTr="002C37B0">
        <w:trPr>
          <w:trHeight w:val="457"/>
        </w:trPr>
        <w:tc>
          <w:tcPr>
            <w:cnfStyle w:val="001000000000" w:firstRow="0" w:lastRow="0" w:firstColumn="1" w:lastColumn="0" w:oddVBand="0" w:evenVBand="0" w:oddHBand="0" w:evenHBand="0" w:firstRowFirstColumn="0" w:firstRowLastColumn="0" w:lastRowFirstColumn="0" w:lastRowLastColumn="0"/>
            <w:tcW w:w="900" w:type="dxa"/>
            <w:tcBorders>
              <w:bottom w:val="single" w:sz="18" w:space="0" w:color="FFC000" w:themeColor="accent4"/>
            </w:tcBorders>
          </w:tcPr>
          <w:p w:rsidR="00114D75" w:rsidRPr="001D5B1F" w:rsidRDefault="00114D75" w:rsidP="00114D75">
            <w:pPr>
              <w:rPr>
                <w:b w:val="0"/>
              </w:rPr>
            </w:pPr>
          </w:p>
        </w:tc>
        <w:tc>
          <w:tcPr>
            <w:tcW w:w="2520" w:type="dxa"/>
            <w:tcBorders>
              <w:right w:val="single" w:sz="18" w:space="0" w:color="FF0000"/>
            </w:tcBorders>
          </w:tcPr>
          <w:p w:rsidR="00114D75" w:rsidRDefault="00114D75" w:rsidP="00114D75">
            <w:pPr>
              <w:cnfStyle w:val="000000000000" w:firstRow="0" w:lastRow="0" w:firstColumn="0" w:lastColumn="0" w:oddVBand="0" w:evenVBand="0" w:oddHBand="0" w:evenHBand="0" w:firstRowFirstColumn="0" w:firstRowLastColumn="0" w:lastRowFirstColumn="0" w:lastRowLastColumn="0"/>
            </w:pPr>
          </w:p>
        </w:tc>
        <w:tc>
          <w:tcPr>
            <w:tcW w:w="1067" w:type="dxa"/>
            <w:tcBorders>
              <w:top w:val="single" w:sz="18" w:space="0" w:color="FFC000"/>
              <w:left w:val="single" w:sz="18" w:space="0" w:color="FF0000"/>
              <w:bottom w:val="single" w:sz="18" w:space="0" w:color="FFC000" w:themeColor="accent4"/>
              <w:right w:val="single" w:sz="18" w:space="0" w:color="FFC000" w:themeColor="accent4"/>
            </w:tcBorders>
            <w:shd w:val="clear" w:color="auto" w:fill="FFF2CC" w:themeFill="accent4" w:themeFillTint="33"/>
            <w:vAlign w:val="center"/>
          </w:tcPr>
          <w:p w:rsidR="00114D75" w:rsidRPr="007E4BE7" w:rsidRDefault="00114D75"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12:00</w:t>
            </w:r>
            <w:r w:rsidR="00A86A6C" w:rsidRPr="007E4BE7">
              <w:rPr>
                <w:b/>
                <w:sz w:val="18"/>
              </w:rPr>
              <w:t>pm-12:30pm</w:t>
            </w:r>
          </w:p>
        </w:tc>
        <w:tc>
          <w:tcPr>
            <w:tcW w:w="4210" w:type="dxa"/>
            <w:tcBorders>
              <w:top w:val="single" w:sz="18" w:space="0" w:color="FFC000"/>
              <w:left w:val="single" w:sz="18" w:space="0" w:color="FFC000" w:themeColor="accent4"/>
              <w:bottom w:val="single" w:sz="18" w:space="0" w:color="FFC000" w:themeColor="accent4"/>
              <w:right w:val="single" w:sz="18" w:space="0" w:color="auto"/>
            </w:tcBorders>
            <w:shd w:val="clear" w:color="auto" w:fill="FFF2CC" w:themeFill="accent4" w:themeFillTint="33"/>
            <w:vAlign w:val="center"/>
          </w:tcPr>
          <w:p w:rsidR="00114D75" w:rsidRPr="000155E8" w:rsidRDefault="00621112" w:rsidP="00F41BFB">
            <w:pPr>
              <w:jc w:val="center"/>
              <w:cnfStyle w:val="000000000000" w:firstRow="0" w:lastRow="0" w:firstColumn="0" w:lastColumn="0" w:oddVBand="0" w:evenVBand="0" w:oddHBand="0" w:evenHBand="0" w:firstRowFirstColumn="0" w:firstRowLastColumn="0" w:lastRowFirstColumn="0" w:lastRowLastColumn="0"/>
              <w:rPr>
                <w:b/>
                <w:sz w:val="20"/>
              </w:rPr>
            </w:pPr>
            <w:r w:rsidRPr="000155E8">
              <w:rPr>
                <w:b/>
                <w:sz w:val="20"/>
              </w:rPr>
              <w:t>INTERAC TRADE SHOW STAGE</w:t>
            </w:r>
          </w:p>
          <w:p w:rsidR="00A86A6C" w:rsidRPr="001D5B1F" w:rsidRDefault="002C031F" w:rsidP="00F41BFB">
            <w:pPr>
              <w:jc w:val="both"/>
              <w:cnfStyle w:val="000000000000" w:firstRow="0" w:lastRow="0" w:firstColumn="0" w:lastColumn="0" w:oddVBand="0" w:evenVBand="0" w:oddHBand="0" w:evenHBand="0" w:firstRowFirstColumn="0" w:firstRowLastColumn="0" w:lastRowFirstColumn="0" w:lastRowLastColumn="0"/>
              <w:rPr>
                <w:b/>
                <w:sz w:val="20"/>
              </w:rPr>
            </w:pPr>
            <w:r w:rsidRPr="002C031F">
              <w:rPr>
                <w:sz w:val="20"/>
              </w:rPr>
              <w:t xml:space="preserve">McCormick </w:t>
            </w:r>
            <w:proofErr w:type="spellStart"/>
            <w:r w:rsidRPr="002C031F">
              <w:rPr>
                <w:sz w:val="20"/>
              </w:rPr>
              <w:t>Flavour</w:t>
            </w:r>
            <w:proofErr w:type="spellEnd"/>
            <w:r w:rsidRPr="002C031F">
              <w:rPr>
                <w:sz w:val="20"/>
              </w:rPr>
              <w:t xml:space="preserve"> Forecast: Learn about fresh </w:t>
            </w:r>
            <w:proofErr w:type="spellStart"/>
            <w:r w:rsidRPr="002C031F">
              <w:rPr>
                <w:sz w:val="20"/>
              </w:rPr>
              <w:t>flavour</w:t>
            </w:r>
            <w:proofErr w:type="spellEnd"/>
            <w:r w:rsidRPr="002C031F">
              <w:rPr>
                <w:sz w:val="20"/>
              </w:rPr>
              <w:t xml:space="preserve"> insights and inspiration from around the globe impacting restaurants, retail shelves, home kitchens and beyond. Presented by Chef </w:t>
            </w:r>
            <w:r w:rsidRPr="002C031F">
              <w:rPr>
                <w:b/>
                <w:sz w:val="20"/>
              </w:rPr>
              <w:t>David Burnett</w:t>
            </w:r>
            <w:r>
              <w:rPr>
                <w:b/>
                <w:sz w:val="20"/>
              </w:rPr>
              <w:t>.</w:t>
            </w:r>
            <w:bookmarkStart w:id="0" w:name="_GoBack"/>
            <w:bookmarkEnd w:id="0"/>
          </w:p>
        </w:tc>
        <w:tc>
          <w:tcPr>
            <w:tcW w:w="933" w:type="dxa"/>
            <w:tcBorders>
              <w:top w:val="single" w:sz="18" w:space="0" w:color="FFC000"/>
              <w:left w:val="single" w:sz="18" w:space="0" w:color="auto"/>
              <w:bottom w:val="single" w:sz="18" w:space="0" w:color="FFC000" w:themeColor="accent4"/>
              <w:right w:val="single" w:sz="18" w:space="0" w:color="FFC000" w:themeColor="accent4"/>
            </w:tcBorders>
            <w:shd w:val="clear" w:color="auto" w:fill="FFF2CC" w:themeFill="accent4" w:themeFillTint="33"/>
            <w:vAlign w:val="center"/>
          </w:tcPr>
          <w:p w:rsidR="00114D75" w:rsidRPr="001D5B1F" w:rsidRDefault="00A86A6C"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1D5B1F">
              <w:rPr>
                <w:b/>
                <w:sz w:val="18"/>
              </w:rPr>
              <w:t>12:00pm-12:30pm</w:t>
            </w:r>
          </w:p>
        </w:tc>
        <w:tc>
          <w:tcPr>
            <w:tcW w:w="4641" w:type="dxa"/>
            <w:tcBorders>
              <w:top w:val="single" w:sz="18" w:space="0" w:color="FFC000"/>
              <w:left w:val="single" w:sz="18" w:space="0" w:color="FFC000" w:themeColor="accent4"/>
              <w:bottom w:val="single" w:sz="18" w:space="0" w:color="FFC000" w:themeColor="accent4"/>
              <w:right w:val="single" w:sz="18" w:space="0" w:color="FF0000"/>
            </w:tcBorders>
            <w:shd w:val="clear" w:color="auto" w:fill="FFF2CC" w:themeFill="accent4" w:themeFillTint="33"/>
            <w:vAlign w:val="center"/>
          </w:tcPr>
          <w:p w:rsidR="00114D75" w:rsidRPr="000155E8" w:rsidRDefault="00621112" w:rsidP="00F41BFB">
            <w:pPr>
              <w:jc w:val="center"/>
              <w:cnfStyle w:val="000000000000" w:firstRow="0" w:lastRow="0" w:firstColumn="0" w:lastColumn="0" w:oddVBand="0" w:evenVBand="0" w:oddHBand="0" w:evenHBand="0" w:firstRowFirstColumn="0" w:firstRowLastColumn="0" w:lastRowFirstColumn="0" w:lastRowLastColumn="0"/>
              <w:rPr>
                <w:b/>
                <w:sz w:val="20"/>
              </w:rPr>
            </w:pPr>
            <w:r w:rsidRPr="000155E8">
              <w:rPr>
                <w:b/>
                <w:sz w:val="20"/>
              </w:rPr>
              <w:t>INTERAC TRADE SHOW STAGE</w:t>
            </w:r>
          </w:p>
          <w:p w:rsidR="00FA4AE5" w:rsidRPr="009B2565" w:rsidRDefault="009B2565" w:rsidP="00F41BF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pacing w:val="-2"/>
                <w:sz w:val="20"/>
                <w:szCs w:val="20"/>
              </w:rPr>
            </w:pPr>
            <w:r w:rsidRPr="009B2565">
              <w:rPr>
                <w:rFonts w:asciiTheme="majorHAnsi" w:hAnsiTheme="majorHAnsi" w:cstheme="majorHAnsi"/>
                <w:b/>
                <w:bCs/>
                <w:spacing w:val="-2"/>
                <w:sz w:val="20"/>
                <w:szCs w:val="20"/>
              </w:rPr>
              <w:t xml:space="preserve">HR/STAFFING: </w:t>
            </w:r>
            <w:r w:rsidRPr="009B2565">
              <w:rPr>
                <w:rFonts w:asciiTheme="majorHAnsi" w:hAnsiTheme="majorHAnsi" w:cstheme="majorHAnsi"/>
                <w:spacing w:val="-2"/>
                <w:sz w:val="20"/>
                <w:szCs w:val="20"/>
              </w:rPr>
              <w:t xml:space="preserve">Take the “Employee Loyalty Test” to find out retention probability score with retail expert </w:t>
            </w:r>
            <w:r w:rsidRPr="009B2565">
              <w:rPr>
                <w:rFonts w:asciiTheme="majorHAnsi" w:hAnsiTheme="majorHAnsi" w:cstheme="majorHAnsi"/>
                <w:b/>
                <w:spacing w:val="-2"/>
                <w:sz w:val="20"/>
                <w:szCs w:val="20"/>
              </w:rPr>
              <w:t>Harold Lloyd.</w:t>
            </w:r>
          </w:p>
        </w:tc>
      </w:tr>
      <w:tr w:rsidR="001D5B1F" w:rsidTr="002C37B0">
        <w:trPr>
          <w:trHeight w:val="1054"/>
        </w:trPr>
        <w:tc>
          <w:tcPr>
            <w:cnfStyle w:val="001000000000" w:firstRow="0" w:lastRow="0" w:firstColumn="1" w:lastColumn="0" w:oddVBand="0" w:evenVBand="0" w:oddHBand="0" w:evenHBand="0" w:firstRowFirstColumn="0" w:firstRowLastColumn="0" w:lastRowFirstColumn="0" w:lastRowLastColumn="0"/>
            <w:tcW w:w="900" w:type="dxa"/>
            <w:tcBorders>
              <w:top w:val="single" w:sz="18" w:space="0" w:color="FFC000" w:themeColor="accent4"/>
            </w:tcBorders>
          </w:tcPr>
          <w:p w:rsidR="00114D75" w:rsidRDefault="00114D75" w:rsidP="00114D75"/>
        </w:tc>
        <w:tc>
          <w:tcPr>
            <w:tcW w:w="2520" w:type="dxa"/>
            <w:tcBorders>
              <w:right w:val="single" w:sz="18" w:space="0" w:color="FF0000"/>
            </w:tcBorders>
          </w:tcPr>
          <w:p w:rsidR="00114D75" w:rsidRDefault="00114D75" w:rsidP="00114D75">
            <w:pPr>
              <w:cnfStyle w:val="000000000000" w:firstRow="0" w:lastRow="0" w:firstColumn="0" w:lastColumn="0" w:oddVBand="0" w:evenVBand="0" w:oddHBand="0" w:evenHBand="0" w:firstRowFirstColumn="0" w:firstRowLastColumn="0" w:lastRowFirstColumn="0" w:lastRowLastColumn="0"/>
            </w:pPr>
          </w:p>
        </w:tc>
        <w:tc>
          <w:tcPr>
            <w:tcW w:w="1067" w:type="dxa"/>
            <w:tcBorders>
              <w:top w:val="single" w:sz="18" w:space="0" w:color="FFC000" w:themeColor="accent4"/>
              <w:left w:val="single" w:sz="18" w:space="0" w:color="FF0000"/>
              <w:bottom w:val="single" w:sz="18" w:space="0" w:color="FFC000" w:themeColor="accent4"/>
              <w:right w:val="single" w:sz="18" w:space="0" w:color="FFC000" w:themeColor="accent4"/>
            </w:tcBorders>
            <w:shd w:val="clear" w:color="auto" w:fill="FFF2CC" w:themeFill="accent4" w:themeFillTint="33"/>
            <w:vAlign w:val="center"/>
          </w:tcPr>
          <w:p w:rsidR="00114D75" w:rsidRPr="007E4BE7" w:rsidRDefault="00A86A6C" w:rsidP="00F41BFB">
            <w:pPr>
              <w:jc w:val="center"/>
              <w:cnfStyle w:val="000000000000" w:firstRow="0" w:lastRow="0" w:firstColumn="0" w:lastColumn="0" w:oddVBand="0" w:evenVBand="0" w:oddHBand="0" w:evenHBand="0" w:firstRowFirstColumn="0" w:firstRowLastColumn="0" w:lastRowFirstColumn="0" w:lastRowLastColumn="0"/>
              <w:rPr>
                <w:b/>
                <w:color w:val="C00000"/>
                <w:sz w:val="18"/>
              </w:rPr>
            </w:pPr>
            <w:r w:rsidRPr="007E4BE7">
              <w:rPr>
                <w:b/>
                <w:sz w:val="18"/>
              </w:rPr>
              <w:t>1:00pm-1:30pm</w:t>
            </w:r>
          </w:p>
        </w:tc>
        <w:tc>
          <w:tcPr>
            <w:tcW w:w="4210" w:type="dxa"/>
            <w:tcBorders>
              <w:top w:val="single" w:sz="18" w:space="0" w:color="FFC000" w:themeColor="accent4"/>
              <w:left w:val="single" w:sz="18" w:space="0" w:color="FFC000" w:themeColor="accent4"/>
              <w:bottom w:val="single" w:sz="18" w:space="0" w:color="FFC000" w:themeColor="accent4"/>
              <w:right w:val="single" w:sz="18" w:space="0" w:color="auto"/>
            </w:tcBorders>
            <w:shd w:val="clear" w:color="auto" w:fill="FFF2CC" w:themeFill="accent4" w:themeFillTint="33"/>
            <w:vAlign w:val="center"/>
          </w:tcPr>
          <w:p w:rsidR="00114D75" w:rsidRPr="000155E8" w:rsidRDefault="00B5558C" w:rsidP="00F41BFB">
            <w:pPr>
              <w:jc w:val="center"/>
              <w:cnfStyle w:val="000000000000" w:firstRow="0" w:lastRow="0" w:firstColumn="0" w:lastColumn="0" w:oddVBand="0" w:evenVBand="0" w:oddHBand="0" w:evenHBand="0" w:firstRowFirstColumn="0" w:firstRowLastColumn="0" w:lastRowFirstColumn="0" w:lastRowLastColumn="0"/>
              <w:rPr>
                <w:b/>
                <w:sz w:val="20"/>
              </w:rPr>
            </w:pPr>
            <w:r w:rsidRPr="000155E8">
              <w:rPr>
                <w:b/>
                <w:sz w:val="20"/>
              </w:rPr>
              <w:t>INTERAC TRADE SHOW STAGE</w:t>
            </w:r>
          </w:p>
          <w:p w:rsidR="00A86A6C" w:rsidRPr="00960C43" w:rsidRDefault="009441B6" w:rsidP="00F41BF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C00000"/>
                <w:sz w:val="20"/>
                <w:szCs w:val="20"/>
              </w:rPr>
            </w:pPr>
            <w:r w:rsidRPr="00960C43">
              <w:rPr>
                <w:rFonts w:asciiTheme="majorHAnsi" w:hAnsiTheme="majorHAnsi" w:cstheme="majorHAnsi"/>
                <w:b/>
                <w:sz w:val="20"/>
                <w:szCs w:val="20"/>
              </w:rPr>
              <w:t xml:space="preserve">Passion: What’s Left of Yours? </w:t>
            </w:r>
            <w:r w:rsidRPr="00960C43">
              <w:rPr>
                <w:rFonts w:asciiTheme="majorHAnsi" w:hAnsiTheme="majorHAnsi" w:cstheme="majorHAnsi"/>
                <w:sz w:val="20"/>
                <w:szCs w:val="20"/>
              </w:rPr>
              <w:t>Reevaluate what you are doing and redirect your energies to maximize your potential and to make those around you proud to have you on their team.</w:t>
            </w:r>
            <w:r w:rsidR="004D5044" w:rsidRPr="00960C43">
              <w:rPr>
                <w:rFonts w:asciiTheme="majorHAnsi" w:hAnsiTheme="majorHAnsi" w:cstheme="majorHAnsi"/>
                <w:sz w:val="20"/>
                <w:szCs w:val="20"/>
              </w:rPr>
              <w:t xml:space="preserve"> Presented by Retail Expert </w:t>
            </w:r>
            <w:r w:rsidR="00A86A6C" w:rsidRPr="00960C43">
              <w:rPr>
                <w:rFonts w:asciiTheme="majorHAnsi" w:hAnsiTheme="majorHAnsi" w:cstheme="majorHAnsi"/>
                <w:b/>
                <w:sz w:val="20"/>
                <w:szCs w:val="20"/>
              </w:rPr>
              <w:t>Harold L</w:t>
            </w:r>
            <w:r w:rsidR="007E4BE7" w:rsidRPr="00960C43">
              <w:rPr>
                <w:rFonts w:asciiTheme="majorHAnsi" w:hAnsiTheme="majorHAnsi" w:cstheme="majorHAnsi"/>
                <w:b/>
                <w:sz w:val="20"/>
                <w:szCs w:val="20"/>
              </w:rPr>
              <w:t>l</w:t>
            </w:r>
            <w:r w:rsidR="00A86A6C" w:rsidRPr="00960C43">
              <w:rPr>
                <w:rFonts w:asciiTheme="majorHAnsi" w:hAnsiTheme="majorHAnsi" w:cstheme="majorHAnsi"/>
                <w:b/>
                <w:sz w:val="20"/>
                <w:szCs w:val="20"/>
              </w:rPr>
              <w:t>oyd</w:t>
            </w:r>
          </w:p>
        </w:tc>
        <w:tc>
          <w:tcPr>
            <w:tcW w:w="933" w:type="dxa"/>
            <w:tcBorders>
              <w:top w:val="single" w:sz="18" w:space="0" w:color="FFC000" w:themeColor="accent4"/>
              <w:left w:val="single" w:sz="18" w:space="0" w:color="auto"/>
              <w:bottom w:val="single" w:sz="18" w:space="0" w:color="FFC000" w:themeColor="accent4"/>
              <w:right w:val="single" w:sz="18" w:space="0" w:color="FFC000" w:themeColor="accent4"/>
            </w:tcBorders>
            <w:shd w:val="clear" w:color="auto" w:fill="FFF2CC" w:themeFill="accent4" w:themeFillTint="33"/>
            <w:vAlign w:val="center"/>
          </w:tcPr>
          <w:p w:rsidR="00114D75" w:rsidRPr="001D5B1F" w:rsidRDefault="00A86A6C"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1D5B1F">
              <w:rPr>
                <w:b/>
                <w:sz w:val="18"/>
              </w:rPr>
              <w:t>1:00pm-1:30pm</w:t>
            </w:r>
          </w:p>
        </w:tc>
        <w:tc>
          <w:tcPr>
            <w:tcW w:w="4641" w:type="dxa"/>
            <w:tcBorders>
              <w:top w:val="single" w:sz="18" w:space="0" w:color="FFC000" w:themeColor="accent4"/>
              <w:left w:val="single" w:sz="18" w:space="0" w:color="FFC000" w:themeColor="accent4"/>
              <w:bottom w:val="single" w:sz="18" w:space="0" w:color="FFC000" w:themeColor="accent4"/>
              <w:right w:val="single" w:sz="18" w:space="0" w:color="FF0000"/>
            </w:tcBorders>
            <w:shd w:val="clear" w:color="auto" w:fill="FFF2CC" w:themeFill="accent4" w:themeFillTint="33"/>
            <w:vAlign w:val="center"/>
          </w:tcPr>
          <w:p w:rsidR="00D1778A" w:rsidRPr="000155E8" w:rsidRDefault="00621112" w:rsidP="00F41BFB">
            <w:pPr>
              <w:jc w:val="center"/>
              <w:cnfStyle w:val="000000000000" w:firstRow="0" w:lastRow="0" w:firstColumn="0" w:lastColumn="0" w:oddVBand="0" w:evenVBand="0" w:oddHBand="0" w:evenHBand="0" w:firstRowFirstColumn="0" w:firstRowLastColumn="0" w:lastRowFirstColumn="0" w:lastRowLastColumn="0"/>
              <w:rPr>
                <w:b/>
                <w:sz w:val="20"/>
              </w:rPr>
            </w:pPr>
            <w:r w:rsidRPr="000155E8">
              <w:rPr>
                <w:b/>
                <w:sz w:val="20"/>
              </w:rPr>
              <w:t>INTERAC TRADE SHOW STAGE</w:t>
            </w:r>
          </w:p>
          <w:p w:rsidR="00D1778A" w:rsidRPr="00960C43" w:rsidRDefault="00D1778A" w:rsidP="00F41BF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960C43">
              <w:rPr>
                <w:rFonts w:ascii="Calibri" w:hAnsi="Calibri" w:cs="Calibri"/>
                <w:b/>
                <w:bCs/>
                <w:color w:val="000000"/>
                <w:sz w:val="20"/>
              </w:rPr>
              <w:t xml:space="preserve">The Plastic Problem &amp; Solutions: </w:t>
            </w:r>
            <w:r w:rsidRPr="00960C43">
              <w:rPr>
                <w:rFonts w:ascii="Calibri" w:hAnsi="Calibri" w:cs="Calibri"/>
                <w:bCs/>
                <w:color w:val="000000"/>
                <w:sz w:val="20"/>
              </w:rPr>
              <w:t xml:space="preserve">Sustainable packaging expert, </w:t>
            </w:r>
            <w:r w:rsidRPr="00960C43">
              <w:rPr>
                <w:rFonts w:ascii="Calibri" w:hAnsi="Calibri" w:cs="Calibri"/>
                <w:b/>
                <w:bCs/>
                <w:color w:val="000000"/>
                <w:sz w:val="20"/>
              </w:rPr>
              <w:t>VJ Bala</w:t>
            </w:r>
            <w:r w:rsidRPr="00960C43">
              <w:rPr>
                <w:rFonts w:ascii="Calibri" w:hAnsi="Calibri" w:cs="Calibri"/>
                <w:bCs/>
                <w:color w:val="000000"/>
                <w:sz w:val="20"/>
              </w:rPr>
              <w:t xml:space="preserve"> of </w:t>
            </w:r>
            <w:proofErr w:type="spellStart"/>
            <w:r w:rsidRPr="00960C43">
              <w:rPr>
                <w:rFonts w:ascii="Calibri" w:hAnsi="Calibri" w:cs="Calibri"/>
                <w:bCs/>
                <w:color w:val="000000"/>
                <w:sz w:val="20"/>
              </w:rPr>
              <w:t>HeyJute</w:t>
            </w:r>
            <w:proofErr w:type="spellEnd"/>
            <w:r w:rsidRPr="00960C43">
              <w:rPr>
                <w:rFonts w:ascii="Calibri" w:hAnsi="Calibri" w:cs="Calibri"/>
                <w:bCs/>
                <w:color w:val="000000"/>
                <w:sz w:val="20"/>
              </w:rPr>
              <w:t xml:space="preserve"> will look at innovations and pros and cons when considering alternatives to single-use plastic in bags and other grocery packaging.</w:t>
            </w:r>
          </w:p>
          <w:p w:rsidR="00FA4AE5" w:rsidRPr="00955C28" w:rsidRDefault="00FA4AE5" w:rsidP="00F41BFB">
            <w:pPr>
              <w:jc w:val="center"/>
              <w:cnfStyle w:val="000000000000" w:firstRow="0" w:lastRow="0" w:firstColumn="0" w:lastColumn="0" w:oddVBand="0" w:evenVBand="0" w:oddHBand="0" w:evenHBand="0" w:firstRowFirstColumn="0" w:firstRowLastColumn="0" w:lastRowFirstColumn="0" w:lastRowLastColumn="0"/>
              <w:rPr>
                <w:b/>
                <w:sz w:val="20"/>
              </w:rPr>
            </w:pPr>
          </w:p>
        </w:tc>
      </w:tr>
      <w:tr w:rsidR="001D5B1F" w:rsidTr="002C37B0">
        <w:trPr>
          <w:trHeight w:val="434"/>
        </w:trPr>
        <w:tc>
          <w:tcPr>
            <w:cnfStyle w:val="001000000000" w:firstRow="0" w:lastRow="0" w:firstColumn="1" w:lastColumn="0" w:oddVBand="0" w:evenVBand="0" w:oddHBand="0" w:evenHBand="0" w:firstRowFirstColumn="0" w:firstRowLastColumn="0" w:lastRowFirstColumn="0" w:lastRowLastColumn="0"/>
            <w:tcW w:w="900" w:type="dxa"/>
          </w:tcPr>
          <w:p w:rsidR="00114D75" w:rsidRDefault="00114D75" w:rsidP="00114D75"/>
        </w:tc>
        <w:tc>
          <w:tcPr>
            <w:tcW w:w="2520" w:type="dxa"/>
            <w:tcBorders>
              <w:right w:val="single" w:sz="18" w:space="0" w:color="FF0000"/>
            </w:tcBorders>
          </w:tcPr>
          <w:p w:rsidR="00114D75" w:rsidRDefault="00114D75" w:rsidP="00114D75">
            <w:pPr>
              <w:cnfStyle w:val="000000000000" w:firstRow="0" w:lastRow="0" w:firstColumn="0" w:lastColumn="0" w:oddVBand="0" w:evenVBand="0" w:oddHBand="0" w:evenHBand="0" w:firstRowFirstColumn="0" w:firstRowLastColumn="0" w:lastRowFirstColumn="0" w:lastRowLastColumn="0"/>
            </w:pPr>
          </w:p>
        </w:tc>
        <w:tc>
          <w:tcPr>
            <w:tcW w:w="1067" w:type="dxa"/>
            <w:tcBorders>
              <w:top w:val="single" w:sz="18" w:space="0" w:color="FFC000" w:themeColor="accent4"/>
              <w:left w:val="single" w:sz="18" w:space="0" w:color="FF0000"/>
              <w:bottom w:val="single" w:sz="18" w:space="0" w:color="FFC000" w:themeColor="accent4"/>
              <w:right w:val="single" w:sz="18" w:space="0" w:color="FFC000" w:themeColor="accent4"/>
            </w:tcBorders>
            <w:shd w:val="clear" w:color="auto" w:fill="FFF2CC" w:themeFill="accent4" w:themeFillTint="33"/>
            <w:vAlign w:val="center"/>
          </w:tcPr>
          <w:p w:rsidR="00114D75" w:rsidRPr="007E4BE7" w:rsidRDefault="00A86A6C"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2:00pm-2:30pm</w:t>
            </w:r>
          </w:p>
        </w:tc>
        <w:tc>
          <w:tcPr>
            <w:tcW w:w="4210" w:type="dxa"/>
            <w:tcBorders>
              <w:top w:val="single" w:sz="18" w:space="0" w:color="FFC000" w:themeColor="accent4"/>
              <w:left w:val="single" w:sz="18" w:space="0" w:color="FFC000" w:themeColor="accent4"/>
              <w:bottom w:val="single" w:sz="18" w:space="0" w:color="FFC000" w:themeColor="accent4"/>
              <w:right w:val="single" w:sz="18" w:space="0" w:color="auto"/>
            </w:tcBorders>
            <w:shd w:val="clear" w:color="auto" w:fill="FFF2CC" w:themeFill="accent4" w:themeFillTint="33"/>
            <w:vAlign w:val="center"/>
          </w:tcPr>
          <w:p w:rsidR="00114D75" w:rsidRPr="000155E8" w:rsidRDefault="00621112" w:rsidP="00F41BFB">
            <w:pPr>
              <w:jc w:val="center"/>
              <w:cnfStyle w:val="000000000000" w:firstRow="0" w:lastRow="0" w:firstColumn="0" w:lastColumn="0" w:oddVBand="0" w:evenVBand="0" w:oddHBand="0" w:evenHBand="0" w:firstRowFirstColumn="0" w:firstRowLastColumn="0" w:lastRowFirstColumn="0" w:lastRowLastColumn="0"/>
              <w:rPr>
                <w:b/>
                <w:sz w:val="20"/>
              </w:rPr>
            </w:pPr>
            <w:r w:rsidRPr="000155E8">
              <w:rPr>
                <w:b/>
                <w:sz w:val="20"/>
              </w:rPr>
              <w:t>INTERAC TRADE SHOW STAGE</w:t>
            </w:r>
          </w:p>
          <w:p w:rsidR="00A86A6C" w:rsidRPr="00960C43" w:rsidRDefault="000129CD" w:rsidP="00F41BFB">
            <w:pPr>
              <w:jc w:val="both"/>
              <w:cnfStyle w:val="000000000000" w:firstRow="0" w:lastRow="0" w:firstColumn="0" w:lastColumn="0" w:oddVBand="0" w:evenVBand="0" w:oddHBand="0" w:evenHBand="0" w:firstRowFirstColumn="0" w:firstRowLastColumn="0" w:lastRowFirstColumn="0" w:lastRowLastColumn="0"/>
              <w:rPr>
                <w:sz w:val="20"/>
                <w:szCs w:val="20"/>
              </w:rPr>
            </w:pPr>
            <w:r w:rsidRPr="00960C43">
              <w:rPr>
                <w:b/>
                <w:bCs/>
                <w:color w:val="000000"/>
                <w:sz w:val="20"/>
                <w:szCs w:val="20"/>
                <w:lang w:val="en-CA"/>
              </w:rPr>
              <w:t xml:space="preserve">Doing Debit Right: </w:t>
            </w:r>
            <w:r w:rsidRPr="00960C43">
              <w:rPr>
                <w:bCs/>
                <w:color w:val="000000"/>
                <w:sz w:val="20"/>
                <w:szCs w:val="20"/>
                <w:lang w:val="en-CA"/>
              </w:rPr>
              <w:t>An Omni-Channel Approach to Grocery Retail Payment by</w:t>
            </w:r>
            <w:r w:rsidRPr="00960C43">
              <w:rPr>
                <w:b/>
                <w:bCs/>
                <w:color w:val="000000"/>
                <w:sz w:val="20"/>
                <w:szCs w:val="20"/>
                <w:lang w:val="en-CA"/>
              </w:rPr>
              <w:t xml:space="preserve"> </w:t>
            </w:r>
            <w:proofErr w:type="spellStart"/>
            <w:r w:rsidRPr="00960C43">
              <w:rPr>
                <w:b/>
                <w:bCs/>
                <w:color w:val="000000"/>
                <w:sz w:val="20"/>
                <w:szCs w:val="20"/>
                <w:lang w:val="en-CA"/>
              </w:rPr>
              <w:t>Shenela</w:t>
            </w:r>
            <w:proofErr w:type="spellEnd"/>
            <w:r w:rsidRPr="00960C43">
              <w:rPr>
                <w:b/>
                <w:bCs/>
                <w:color w:val="000000"/>
                <w:sz w:val="20"/>
                <w:szCs w:val="20"/>
                <w:lang w:val="en-CA"/>
              </w:rPr>
              <w:t xml:space="preserve"> </w:t>
            </w:r>
            <w:proofErr w:type="spellStart"/>
            <w:r w:rsidRPr="00960C43">
              <w:rPr>
                <w:b/>
                <w:bCs/>
                <w:color w:val="000000"/>
                <w:sz w:val="20"/>
                <w:szCs w:val="20"/>
                <w:lang w:val="en-CA"/>
              </w:rPr>
              <w:t>Tavarayan</w:t>
            </w:r>
            <w:proofErr w:type="spellEnd"/>
            <w:r w:rsidRPr="00960C43">
              <w:rPr>
                <w:bCs/>
                <w:color w:val="000000"/>
                <w:sz w:val="20"/>
                <w:szCs w:val="20"/>
                <w:lang w:val="en-CA"/>
              </w:rPr>
              <w:t>, Interac Corp.</w:t>
            </w:r>
          </w:p>
        </w:tc>
        <w:tc>
          <w:tcPr>
            <w:tcW w:w="933" w:type="dxa"/>
            <w:tcBorders>
              <w:top w:val="single" w:sz="18" w:space="0" w:color="FFC000" w:themeColor="accent4"/>
              <w:left w:val="single" w:sz="18" w:space="0" w:color="auto"/>
              <w:bottom w:val="single" w:sz="18" w:space="0" w:color="C45911" w:themeColor="accent2" w:themeShade="BF"/>
              <w:right w:val="single" w:sz="18" w:space="0" w:color="FFC000" w:themeColor="accent4"/>
            </w:tcBorders>
            <w:shd w:val="clear" w:color="auto" w:fill="FFF2CC" w:themeFill="accent4" w:themeFillTint="33"/>
            <w:vAlign w:val="center"/>
          </w:tcPr>
          <w:p w:rsidR="00114D75" w:rsidRPr="001D5B1F" w:rsidRDefault="000155E8" w:rsidP="00F41BFB">
            <w:pPr>
              <w:jc w:val="center"/>
              <w:cnfStyle w:val="000000000000" w:firstRow="0" w:lastRow="0" w:firstColumn="0" w:lastColumn="0" w:oddVBand="0" w:evenVBand="0" w:oddHBand="0" w:evenHBand="0" w:firstRowFirstColumn="0" w:firstRowLastColumn="0" w:lastRowFirstColumn="0" w:lastRowLastColumn="0"/>
              <w:rPr>
                <w:b/>
                <w:sz w:val="18"/>
              </w:rPr>
            </w:pPr>
            <w:r w:rsidRPr="001D5B1F">
              <w:rPr>
                <w:b/>
                <w:sz w:val="18"/>
              </w:rPr>
              <w:t>2:00pm-</w:t>
            </w:r>
            <w:r w:rsidR="00A86A6C" w:rsidRPr="001D5B1F">
              <w:rPr>
                <w:b/>
                <w:sz w:val="18"/>
              </w:rPr>
              <w:t>2:30pm</w:t>
            </w:r>
          </w:p>
        </w:tc>
        <w:tc>
          <w:tcPr>
            <w:tcW w:w="4641" w:type="dxa"/>
            <w:tcBorders>
              <w:top w:val="single" w:sz="18" w:space="0" w:color="FFC000" w:themeColor="accent4"/>
              <w:left w:val="single" w:sz="18" w:space="0" w:color="FFC000" w:themeColor="accent4"/>
              <w:bottom w:val="single" w:sz="18" w:space="0" w:color="C45911" w:themeColor="accent2" w:themeShade="BF"/>
              <w:right w:val="single" w:sz="18" w:space="0" w:color="FF0000"/>
            </w:tcBorders>
            <w:shd w:val="clear" w:color="auto" w:fill="FFF2CC" w:themeFill="accent4" w:themeFillTint="33"/>
            <w:vAlign w:val="center"/>
          </w:tcPr>
          <w:p w:rsidR="00D1778A" w:rsidRPr="000155E8" w:rsidRDefault="00621112" w:rsidP="000155E8">
            <w:pPr>
              <w:jc w:val="center"/>
              <w:cnfStyle w:val="000000000000" w:firstRow="0" w:lastRow="0" w:firstColumn="0" w:lastColumn="0" w:oddVBand="0" w:evenVBand="0" w:oddHBand="0" w:evenHBand="0" w:firstRowFirstColumn="0" w:firstRowLastColumn="0" w:lastRowFirstColumn="0" w:lastRowLastColumn="0"/>
              <w:rPr>
                <w:b/>
                <w:sz w:val="20"/>
              </w:rPr>
            </w:pPr>
            <w:r w:rsidRPr="000155E8">
              <w:rPr>
                <w:b/>
                <w:sz w:val="20"/>
              </w:rPr>
              <w:t>INTERAC TRADE SHOW STAGE</w:t>
            </w:r>
          </w:p>
          <w:p w:rsidR="00FA4AE5" w:rsidRDefault="004D5044" w:rsidP="000155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12121"/>
                <w:sz w:val="20"/>
                <w:szCs w:val="23"/>
              </w:rPr>
            </w:pPr>
            <w:r w:rsidRPr="00960C43">
              <w:rPr>
                <w:rFonts w:asciiTheme="majorHAnsi" w:hAnsiTheme="majorHAnsi" w:cstheme="majorHAnsi"/>
                <w:b/>
                <w:bCs/>
                <w:color w:val="212121"/>
                <w:sz w:val="20"/>
                <w:szCs w:val="23"/>
              </w:rPr>
              <w:t xml:space="preserve">AI &amp; </w:t>
            </w:r>
            <w:r w:rsidR="00D34208" w:rsidRPr="00960C43">
              <w:rPr>
                <w:rFonts w:asciiTheme="majorHAnsi" w:hAnsiTheme="majorHAnsi" w:cstheme="majorHAnsi"/>
                <w:b/>
                <w:bCs/>
                <w:color w:val="212121"/>
                <w:sz w:val="20"/>
                <w:szCs w:val="23"/>
              </w:rPr>
              <w:t>The Future of S</w:t>
            </w:r>
            <w:r w:rsidRPr="00960C43">
              <w:rPr>
                <w:rFonts w:asciiTheme="majorHAnsi" w:hAnsiTheme="majorHAnsi" w:cstheme="majorHAnsi"/>
                <w:b/>
                <w:bCs/>
                <w:color w:val="212121"/>
                <w:sz w:val="20"/>
                <w:szCs w:val="23"/>
              </w:rPr>
              <w:t>upermarkets:</w:t>
            </w:r>
            <w:r w:rsidRPr="00960C43">
              <w:rPr>
                <w:rFonts w:asciiTheme="majorHAnsi" w:hAnsiTheme="majorHAnsi" w:cstheme="majorHAnsi"/>
                <w:color w:val="212121"/>
                <w:sz w:val="20"/>
                <w:szCs w:val="23"/>
              </w:rPr>
              <w:t> </w:t>
            </w:r>
            <w:proofErr w:type="spellStart"/>
            <w:r w:rsidRPr="00960C43">
              <w:rPr>
                <w:rFonts w:asciiTheme="majorHAnsi" w:hAnsiTheme="majorHAnsi" w:cstheme="majorHAnsi"/>
                <w:color w:val="212121"/>
                <w:sz w:val="20"/>
                <w:szCs w:val="23"/>
              </w:rPr>
              <w:t>Rubikloud’s</w:t>
            </w:r>
            <w:proofErr w:type="spellEnd"/>
            <w:r w:rsidRPr="00960C43">
              <w:rPr>
                <w:rFonts w:asciiTheme="majorHAnsi" w:hAnsiTheme="majorHAnsi" w:cstheme="majorHAnsi"/>
                <w:color w:val="212121"/>
                <w:sz w:val="20"/>
                <w:szCs w:val="23"/>
              </w:rPr>
              <w:t xml:space="preserve"> CEO, </w:t>
            </w:r>
            <w:r w:rsidRPr="00960C43">
              <w:rPr>
                <w:rFonts w:asciiTheme="majorHAnsi" w:hAnsiTheme="majorHAnsi" w:cstheme="majorHAnsi"/>
                <w:b/>
                <w:color w:val="212121"/>
                <w:sz w:val="20"/>
                <w:szCs w:val="23"/>
              </w:rPr>
              <w:t>Kerry Liu</w:t>
            </w:r>
            <w:r w:rsidRPr="00960C43">
              <w:rPr>
                <w:rFonts w:asciiTheme="majorHAnsi" w:hAnsiTheme="majorHAnsi" w:cstheme="majorHAnsi"/>
                <w:color w:val="212121"/>
                <w:sz w:val="20"/>
                <w:szCs w:val="23"/>
              </w:rPr>
              <w:t xml:space="preserve"> will discuss how the blend of AI and machine learning will help grocers predict customer intention and </w:t>
            </w:r>
            <w:proofErr w:type="spellStart"/>
            <w:r w:rsidRPr="00960C43">
              <w:rPr>
                <w:rFonts w:asciiTheme="majorHAnsi" w:hAnsiTheme="majorHAnsi" w:cstheme="majorHAnsi"/>
                <w:color w:val="212121"/>
                <w:sz w:val="20"/>
                <w:szCs w:val="23"/>
              </w:rPr>
              <w:t>behaviour</w:t>
            </w:r>
            <w:proofErr w:type="spellEnd"/>
            <w:r w:rsidRPr="00960C43">
              <w:rPr>
                <w:rFonts w:asciiTheme="majorHAnsi" w:hAnsiTheme="majorHAnsi" w:cstheme="majorHAnsi"/>
                <w:color w:val="212121"/>
                <w:sz w:val="20"/>
                <w:szCs w:val="23"/>
              </w:rPr>
              <w:t xml:space="preserve"> and improve forecast accuracy, minimize stock-outs and reduce the manual effort required to build promotions.</w:t>
            </w:r>
          </w:p>
          <w:p w:rsidR="001D5B1F" w:rsidRPr="000155E8" w:rsidRDefault="001D5B1F" w:rsidP="000155E8">
            <w:pPr>
              <w:jc w:val="both"/>
              <w:cnfStyle w:val="000000000000" w:firstRow="0" w:lastRow="0" w:firstColumn="0" w:lastColumn="0" w:oddVBand="0" w:evenVBand="0" w:oddHBand="0" w:evenHBand="0" w:firstRowFirstColumn="0" w:firstRowLastColumn="0" w:lastRowFirstColumn="0" w:lastRowLastColumn="0"/>
              <w:rPr>
                <w:b/>
                <w:sz w:val="20"/>
              </w:rPr>
            </w:pPr>
          </w:p>
        </w:tc>
      </w:tr>
      <w:tr w:rsidR="0090013E" w:rsidTr="001D5B1F">
        <w:trPr>
          <w:trHeight w:val="1054"/>
        </w:trPr>
        <w:tc>
          <w:tcPr>
            <w:cnfStyle w:val="001000000000" w:firstRow="0" w:lastRow="0" w:firstColumn="1" w:lastColumn="0" w:oddVBand="0" w:evenVBand="0" w:oddHBand="0" w:evenHBand="0" w:firstRowFirstColumn="0" w:firstRowLastColumn="0" w:lastRowFirstColumn="0" w:lastRowLastColumn="0"/>
            <w:tcW w:w="900" w:type="dxa"/>
            <w:tcBorders>
              <w:top w:val="single" w:sz="18" w:space="0" w:color="FFFFFF" w:themeColor="background1"/>
            </w:tcBorders>
          </w:tcPr>
          <w:p w:rsidR="0090013E" w:rsidRDefault="0090013E" w:rsidP="00114D75"/>
        </w:tc>
        <w:tc>
          <w:tcPr>
            <w:tcW w:w="2520" w:type="dxa"/>
            <w:tcBorders>
              <w:top w:val="single" w:sz="18" w:space="0" w:color="FFFFFF" w:themeColor="background1"/>
              <w:right w:val="single" w:sz="18" w:space="0" w:color="FF0000"/>
            </w:tcBorders>
          </w:tcPr>
          <w:p w:rsidR="0090013E" w:rsidRDefault="0090013E" w:rsidP="00114D75">
            <w:pPr>
              <w:cnfStyle w:val="000000000000" w:firstRow="0" w:lastRow="0" w:firstColumn="0" w:lastColumn="0" w:oddVBand="0" w:evenVBand="0" w:oddHBand="0" w:evenHBand="0" w:firstRowFirstColumn="0" w:firstRowLastColumn="0" w:lastRowFirstColumn="0" w:lastRowLastColumn="0"/>
            </w:pPr>
          </w:p>
        </w:tc>
        <w:tc>
          <w:tcPr>
            <w:tcW w:w="1067" w:type="dxa"/>
            <w:tcBorders>
              <w:top w:val="single" w:sz="18" w:space="0" w:color="FFC000" w:themeColor="accent4"/>
              <w:left w:val="single" w:sz="18" w:space="0" w:color="FF0000"/>
              <w:bottom w:val="single" w:sz="18" w:space="0" w:color="00B050"/>
              <w:right w:val="single" w:sz="18" w:space="0" w:color="FFC000" w:themeColor="accent4"/>
            </w:tcBorders>
            <w:shd w:val="clear" w:color="auto" w:fill="FFF2CC" w:themeFill="accent4" w:themeFillTint="33"/>
          </w:tcPr>
          <w:p w:rsidR="0090013E" w:rsidRPr="007E4BE7" w:rsidRDefault="0090013E" w:rsidP="00114D75">
            <w:pP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3:00pm-3:30pm</w:t>
            </w:r>
          </w:p>
        </w:tc>
        <w:tc>
          <w:tcPr>
            <w:tcW w:w="4210" w:type="dxa"/>
            <w:tcBorders>
              <w:top w:val="single" w:sz="18" w:space="0" w:color="FFC000" w:themeColor="accent4"/>
              <w:left w:val="single" w:sz="18" w:space="0" w:color="FFC000" w:themeColor="accent4"/>
              <w:bottom w:val="single" w:sz="18" w:space="0" w:color="00B050"/>
              <w:right w:val="single" w:sz="24" w:space="0" w:color="auto"/>
            </w:tcBorders>
            <w:shd w:val="clear" w:color="auto" w:fill="FFF2CC" w:themeFill="accent4" w:themeFillTint="33"/>
          </w:tcPr>
          <w:p w:rsidR="0090013E" w:rsidRPr="000155E8" w:rsidRDefault="0090013E" w:rsidP="00621112">
            <w:pPr>
              <w:jc w:val="center"/>
              <w:cnfStyle w:val="000000000000" w:firstRow="0" w:lastRow="0" w:firstColumn="0" w:lastColumn="0" w:oddVBand="0" w:evenVBand="0" w:oddHBand="0" w:evenHBand="0" w:firstRowFirstColumn="0" w:firstRowLastColumn="0" w:lastRowFirstColumn="0" w:lastRowLastColumn="0"/>
              <w:rPr>
                <w:b/>
              </w:rPr>
            </w:pPr>
            <w:r w:rsidRPr="000155E8">
              <w:rPr>
                <w:b/>
              </w:rPr>
              <w:t>INTERAC TRADE SHOW STAGE</w:t>
            </w:r>
          </w:p>
          <w:p w:rsidR="0090013E" w:rsidRPr="00960C43" w:rsidRDefault="0090013E" w:rsidP="007F63B6">
            <w:pPr>
              <w:cnfStyle w:val="000000000000" w:firstRow="0" w:lastRow="0" w:firstColumn="0" w:lastColumn="0" w:oddVBand="0" w:evenVBand="0" w:oddHBand="0" w:evenHBand="0" w:firstRowFirstColumn="0" w:firstRowLastColumn="0" w:lastRowFirstColumn="0" w:lastRowLastColumn="0"/>
              <w:rPr>
                <w:b/>
                <w:sz w:val="20"/>
                <w:szCs w:val="20"/>
              </w:rPr>
            </w:pPr>
            <w:r w:rsidRPr="00960C43">
              <w:rPr>
                <w:b/>
                <w:sz w:val="20"/>
                <w:szCs w:val="20"/>
              </w:rPr>
              <w:t>Emerging opportunities for the food industry in the edibles cannabis sector</w:t>
            </w:r>
            <w:r w:rsidRPr="00960C43">
              <w:rPr>
                <w:sz w:val="20"/>
                <w:szCs w:val="20"/>
              </w:rPr>
              <w:t xml:space="preserve">: A look at the paths to enter the market and details on regulatory </w:t>
            </w:r>
            <w:r w:rsidRPr="00960C43">
              <w:rPr>
                <w:sz w:val="20"/>
                <w:szCs w:val="20"/>
              </w:rPr>
              <w:lastRenderedPageBreak/>
              <w:t xml:space="preserve">requirements for edible cannabis manufacturers and what this means for grocery. Presented by </w:t>
            </w:r>
            <w:r w:rsidRPr="00960C43">
              <w:rPr>
                <w:b/>
                <w:sz w:val="20"/>
                <w:szCs w:val="20"/>
              </w:rPr>
              <w:t>Aparna Gulavane</w:t>
            </w:r>
            <w:r w:rsidRPr="00960C43">
              <w:rPr>
                <w:sz w:val="20"/>
                <w:szCs w:val="20"/>
              </w:rPr>
              <w:t xml:space="preserve"> of Cannabis Compliance</w:t>
            </w:r>
          </w:p>
        </w:tc>
        <w:tc>
          <w:tcPr>
            <w:tcW w:w="5574" w:type="dxa"/>
            <w:gridSpan w:val="2"/>
            <w:tcBorders>
              <w:top w:val="single" w:sz="18" w:space="0" w:color="FF0000"/>
              <w:left w:val="single" w:sz="24" w:space="0" w:color="auto"/>
              <w:bottom w:val="single" w:sz="18" w:space="0" w:color="C45911" w:themeColor="accent2" w:themeShade="BF"/>
              <w:right w:val="single" w:sz="18" w:space="0" w:color="ED7D31" w:themeColor="accent2"/>
            </w:tcBorders>
            <w:shd w:val="clear" w:color="auto" w:fill="F7CAAC" w:themeFill="accent2" w:themeFillTint="66"/>
            <w:vAlign w:val="center"/>
          </w:tcPr>
          <w:p w:rsidR="0090013E" w:rsidRPr="00960C43" w:rsidRDefault="0090013E" w:rsidP="001D5B1F">
            <w:pPr>
              <w:jc w:val="center"/>
              <w:cnfStyle w:val="000000000000" w:firstRow="0" w:lastRow="0" w:firstColumn="0" w:lastColumn="0" w:oddVBand="0" w:evenVBand="0" w:oddHBand="0" w:evenHBand="0" w:firstRowFirstColumn="0" w:firstRowLastColumn="0" w:lastRowFirstColumn="0" w:lastRowLastColumn="0"/>
              <w:rPr>
                <w:b/>
                <w:i/>
                <w:color w:val="C00000"/>
                <w:sz w:val="20"/>
                <w:szCs w:val="20"/>
              </w:rPr>
            </w:pPr>
            <w:r w:rsidRPr="001D5B1F">
              <w:rPr>
                <w:b/>
                <w:sz w:val="24"/>
              </w:rPr>
              <w:lastRenderedPageBreak/>
              <w:t>INDEPENDENT GROCER</w:t>
            </w:r>
            <w:r w:rsidR="001D5B1F">
              <w:rPr>
                <w:b/>
                <w:sz w:val="24"/>
              </w:rPr>
              <w:t xml:space="preserve"> </w:t>
            </w:r>
            <w:r w:rsidRPr="001D5B1F">
              <w:rPr>
                <w:b/>
                <w:sz w:val="24"/>
              </w:rPr>
              <w:t>OF THE YEAR GALA</w:t>
            </w:r>
            <w:r w:rsidR="001D5B1F">
              <w:rPr>
                <w:b/>
                <w:sz w:val="24"/>
              </w:rPr>
              <w:t xml:space="preserve"> </w:t>
            </w:r>
            <w:r w:rsidRPr="00960C43">
              <w:rPr>
                <w:b/>
                <w:color w:val="C00000"/>
                <w:sz w:val="20"/>
                <w:szCs w:val="20"/>
              </w:rPr>
              <w:t>CONNECTION CORRIDOR &amp; BALLROOMS A, B, C</w:t>
            </w:r>
          </w:p>
          <w:p w:rsidR="0090013E" w:rsidRPr="001D5B1F" w:rsidRDefault="0090013E" w:rsidP="001D5B1F">
            <w:pPr>
              <w:jc w:val="center"/>
              <w:cnfStyle w:val="000000000000" w:firstRow="0" w:lastRow="0" w:firstColumn="0" w:lastColumn="0" w:oddVBand="0" w:evenVBand="0" w:oddHBand="0" w:evenHBand="0" w:firstRowFirstColumn="0" w:firstRowLastColumn="0" w:lastRowFirstColumn="0" w:lastRowLastColumn="0"/>
              <w:rPr>
                <w:b/>
                <w:i/>
                <w:sz w:val="20"/>
              </w:rPr>
            </w:pPr>
            <w:r w:rsidRPr="007D4207">
              <w:rPr>
                <w:b/>
                <w:i/>
                <w:sz w:val="20"/>
              </w:rPr>
              <w:t>MCs Tom Shurrie, Harold Lloyd</w:t>
            </w:r>
          </w:p>
        </w:tc>
      </w:tr>
      <w:tr w:rsidR="0090013E" w:rsidTr="001D5B1F">
        <w:trPr>
          <w:trHeight w:val="424"/>
        </w:trPr>
        <w:tc>
          <w:tcPr>
            <w:cnfStyle w:val="001000000000" w:firstRow="0" w:lastRow="0" w:firstColumn="1" w:lastColumn="0" w:oddVBand="0" w:evenVBand="0" w:oddHBand="0" w:evenHBand="0" w:firstRowFirstColumn="0" w:firstRowLastColumn="0" w:lastRowFirstColumn="0" w:lastRowLastColumn="0"/>
            <w:tcW w:w="900" w:type="dxa"/>
          </w:tcPr>
          <w:p w:rsidR="00A86A6C" w:rsidRDefault="00A86A6C" w:rsidP="00114D75"/>
        </w:tc>
        <w:tc>
          <w:tcPr>
            <w:tcW w:w="2520" w:type="dxa"/>
            <w:tcBorders>
              <w:right w:val="single" w:sz="18" w:space="0" w:color="00B050"/>
            </w:tcBorders>
          </w:tcPr>
          <w:p w:rsidR="00A86A6C" w:rsidRDefault="00A86A6C" w:rsidP="00114D75">
            <w:pPr>
              <w:cnfStyle w:val="000000000000" w:firstRow="0" w:lastRow="0" w:firstColumn="0" w:lastColumn="0" w:oddVBand="0" w:evenVBand="0" w:oddHBand="0" w:evenHBand="0" w:firstRowFirstColumn="0" w:firstRowLastColumn="0" w:lastRowFirstColumn="0" w:lastRowLastColumn="0"/>
            </w:pPr>
          </w:p>
        </w:tc>
        <w:tc>
          <w:tcPr>
            <w:tcW w:w="1067" w:type="dxa"/>
            <w:tcBorders>
              <w:top w:val="single" w:sz="18" w:space="0" w:color="00B050"/>
              <w:left w:val="single" w:sz="18" w:space="0" w:color="00B050"/>
              <w:bottom w:val="single" w:sz="12" w:space="0" w:color="92D050"/>
              <w:right w:val="single" w:sz="12" w:space="0" w:color="92D050"/>
            </w:tcBorders>
            <w:shd w:val="clear" w:color="auto" w:fill="C5E0B3" w:themeFill="accent6" w:themeFillTint="66"/>
          </w:tcPr>
          <w:p w:rsidR="00A86A6C" w:rsidRPr="007E4BE7" w:rsidRDefault="00D16978" w:rsidP="00114D75">
            <w:pP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4:30PM-6:30PM</w:t>
            </w:r>
          </w:p>
        </w:tc>
        <w:tc>
          <w:tcPr>
            <w:tcW w:w="4210" w:type="dxa"/>
            <w:tcBorders>
              <w:top w:val="single" w:sz="18" w:space="0" w:color="00B050"/>
              <w:left w:val="single" w:sz="12" w:space="0" w:color="92D050"/>
              <w:bottom w:val="single" w:sz="12" w:space="0" w:color="92D050"/>
              <w:right w:val="single" w:sz="24" w:space="0" w:color="auto"/>
            </w:tcBorders>
            <w:shd w:val="clear" w:color="auto" w:fill="C5E0B3" w:themeFill="accent6" w:themeFillTint="66"/>
          </w:tcPr>
          <w:p w:rsidR="00A86A6C" w:rsidRPr="00D16978" w:rsidRDefault="00D16978" w:rsidP="00A86A6C">
            <w:pPr>
              <w:jc w:val="center"/>
              <w:cnfStyle w:val="000000000000" w:firstRow="0" w:lastRow="0" w:firstColumn="0" w:lastColumn="0" w:oddVBand="0" w:evenVBand="0" w:oddHBand="0" w:evenHBand="0" w:firstRowFirstColumn="0" w:firstRowLastColumn="0" w:lastRowFirstColumn="0" w:lastRowLastColumn="0"/>
              <w:rPr>
                <w:b/>
                <w:sz w:val="20"/>
              </w:rPr>
            </w:pPr>
            <w:r w:rsidRPr="00D16978">
              <w:rPr>
                <w:b/>
                <w:sz w:val="20"/>
              </w:rPr>
              <w:t>MERCHANDISING EXCELLENCE AWARDS</w:t>
            </w:r>
          </w:p>
          <w:p w:rsidR="00A86A6C" w:rsidRDefault="00D16978" w:rsidP="00B5558C">
            <w:pPr>
              <w:jc w:val="center"/>
              <w:cnfStyle w:val="000000000000" w:firstRow="0" w:lastRow="0" w:firstColumn="0" w:lastColumn="0" w:oddVBand="0" w:evenVBand="0" w:oddHBand="0" w:evenHBand="0" w:firstRowFirstColumn="0" w:firstRowLastColumn="0" w:lastRowFirstColumn="0" w:lastRowLastColumn="0"/>
              <w:rPr>
                <w:b/>
                <w:i/>
                <w:sz w:val="16"/>
              </w:rPr>
            </w:pPr>
            <w:r w:rsidRPr="00D16978">
              <w:rPr>
                <w:b/>
                <w:i/>
                <w:sz w:val="16"/>
              </w:rPr>
              <w:t>MCS WARD HANLON, TOM SHURRIE</w:t>
            </w:r>
          </w:p>
          <w:p w:rsidR="00970A57" w:rsidRPr="00B5558C" w:rsidRDefault="00960C43" w:rsidP="00B5558C">
            <w:pPr>
              <w:jc w:val="center"/>
              <w:cnfStyle w:val="000000000000" w:firstRow="0" w:lastRow="0" w:firstColumn="0" w:lastColumn="0" w:oddVBand="0" w:evenVBand="0" w:oddHBand="0" w:evenHBand="0" w:firstRowFirstColumn="0" w:firstRowLastColumn="0" w:lastRowFirstColumn="0" w:lastRowLastColumn="0"/>
              <w:rPr>
                <w:b/>
                <w:i/>
              </w:rPr>
            </w:pPr>
            <w:r w:rsidRPr="00960C43">
              <w:rPr>
                <w:b/>
                <w:i/>
                <w:color w:val="C00000"/>
                <w:sz w:val="16"/>
              </w:rPr>
              <w:t>A. LASSONDE MAIN STAGE</w:t>
            </w:r>
          </w:p>
        </w:tc>
        <w:tc>
          <w:tcPr>
            <w:tcW w:w="933" w:type="dxa"/>
            <w:tcBorders>
              <w:top w:val="single" w:sz="18" w:space="0" w:color="C45911" w:themeColor="accent2" w:themeShade="BF"/>
              <w:left w:val="single" w:sz="24" w:space="0" w:color="auto"/>
              <w:bottom w:val="single" w:sz="18" w:space="0" w:color="C45911" w:themeColor="accent2" w:themeShade="BF"/>
              <w:right w:val="single" w:sz="4" w:space="0" w:color="C45911" w:themeColor="accent2" w:themeShade="BF"/>
            </w:tcBorders>
            <w:shd w:val="clear" w:color="auto" w:fill="FBE4D5" w:themeFill="accent2" w:themeFillTint="33"/>
          </w:tcPr>
          <w:p w:rsidR="00A86A6C" w:rsidRPr="007E4BE7" w:rsidRDefault="00D16978" w:rsidP="00114D75">
            <w:pP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5:30PM-6:15PM</w:t>
            </w:r>
          </w:p>
        </w:tc>
        <w:tc>
          <w:tcPr>
            <w:tcW w:w="4641" w:type="dxa"/>
            <w:tcBorders>
              <w:top w:val="single" w:sz="18" w:space="0" w:color="C45911" w:themeColor="accent2" w:themeShade="BF"/>
              <w:left w:val="single" w:sz="4" w:space="0" w:color="C45911" w:themeColor="accent2" w:themeShade="BF"/>
              <w:bottom w:val="single" w:sz="18" w:space="0" w:color="C45911" w:themeColor="accent2" w:themeShade="BF"/>
              <w:right w:val="single" w:sz="18" w:space="0" w:color="ED7D31" w:themeColor="accent2"/>
            </w:tcBorders>
            <w:shd w:val="clear" w:color="auto" w:fill="FBE4D5" w:themeFill="accent2" w:themeFillTint="33"/>
            <w:vAlign w:val="center"/>
          </w:tcPr>
          <w:p w:rsidR="00A86A6C" w:rsidRPr="00D16978" w:rsidRDefault="00D16978" w:rsidP="001D5B1F">
            <w:pPr>
              <w:jc w:val="center"/>
              <w:cnfStyle w:val="000000000000" w:firstRow="0" w:lastRow="0" w:firstColumn="0" w:lastColumn="0" w:oddVBand="0" w:evenVBand="0" w:oddHBand="0" w:evenHBand="0" w:firstRowFirstColumn="0" w:firstRowLastColumn="0" w:lastRowFirstColumn="0" w:lastRowLastColumn="0"/>
              <w:rPr>
                <w:b/>
                <w:sz w:val="20"/>
              </w:rPr>
            </w:pPr>
            <w:r w:rsidRPr="00D16978">
              <w:rPr>
                <w:b/>
                <w:sz w:val="20"/>
              </w:rPr>
              <w:t>RECEPTION</w:t>
            </w:r>
          </w:p>
        </w:tc>
      </w:tr>
      <w:tr w:rsidR="0090013E" w:rsidTr="001D5B1F">
        <w:trPr>
          <w:trHeight w:val="412"/>
        </w:trPr>
        <w:tc>
          <w:tcPr>
            <w:cnfStyle w:val="001000000000" w:firstRow="0" w:lastRow="0" w:firstColumn="1" w:lastColumn="0" w:oddVBand="0" w:evenVBand="0" w:oddHBand="0" w:evenHBand="0" w:firstRowFirstColumn="0" w:firstRowLastColumn="0" w:lastRowFirstColumn="0" w:lastRowLastColumn="0"/>
            <w:tcW w:w="900" w:type="dxa"/>
          </w:tcPr>
          <w:p w:rsidR="00114D75" w:rsidRDefault="00114D75" w:rsidP="00114D75"/>
        </w:tc>
        <w:tc>
          <w:tcPr>
            <w:tcW w:w="2520" w:type="dxa"/>
            <w:tcBorders>
              <w:right w:val="single" w:sz="18" w:space="0" w:color="00B050"/>
            </w:tcBorders>
          </w:tcPr>
          <w:p w:rsidR="00114D75" w:rsidRDefault="00114D75" w:rsidP="00114D75">
            <w:pPr>
              <w:cnfStyle w:val="000000000000" w:firstRow="0" w:lastRow="0" w:firstColumn="0" w:lastColumn="0" w:oddVBand="0" w:evenVBand="0" w:oddHBand="0" w:evenHBand="0" w:firstRowFirstColumn="0" w:firstRowLastColumn="0" w:lastRowFirstColumn="0" w:lastRowLastColumn="0"/>
            </w:pPr>
          </w:p>
        </w:tc>
        <w:tc>
          <w:tcPr>
            <w:tcW w:w="1067" w:type="dxa"/>
            <w:tcBorders>
              <w:top w:val="single" w:sz="12" w:space="0" w:color="92D050"/>
              <w:left w:val="single" w:sz="18" w:space="0" w:color="00B050"/>
              <w:bottom w:val="single" w:sz="12" w:space="0" w:color="92D050"/>
              <w:right w:val="single" w:sz="12" w:space="0" w:color="92D050"/>
            </w:tcBorders>
            <w:shd w:val="clear" w:color="auto" w:fill="E2EFD9" w:themeFill="accent6" w:themeFillTint="33"/>
          </w:tcPr>
          <w:p w:rsidR="00114D75" w:rsidRPr="007E4BE7" w:rsidRDefault="00D16978" w:rsidP="00114D75">
            <w:pP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4:30PM-5:00PM</w:t>
            </w:r>
          </w:p>
        </w:tc>
        <w:tc>
          <w:tcPr>
            <w:tcW w:w="4210" w:type="dxa"/>
            <w:tcBorders>
              <w:top w:val="single" w:sz="12" w:space="0" w:color="92D050"/>
              <w:left w:val="single" w:sz="12" w:space="0" w:color="92D050"/>
              <w:bottom w:val="single" w:sz="12" w:space="0" w:color="92D050"/>
              <w:right w:val="single" w:sz="24" w:space="0" w:color="auto"/>
            </w:tcBorders>
            <w:shd w:val="clear" w:color="auto" w:fill="E2EFD9" w:themeFill="accent6" w:themeFillTint="33"/>
            <w:vAlign w:val="center"/>
          </w:tcPr>
          <w:p w:rsidR="00114D75" w:rsidRPr="00D16978" w:rsidRDefault="00D16978" w:rsidP="001D5B1F">
            <w:pPr>
              <w:jc w:val="center"/>
              <w:cnfStyle w:val="000000000000" w:firstRow="0" w:lastRow="0" w:firstColumn="0" w:lastColumn="0" w:oddVBand="0" w:evenVBand="0" w:oddHBand="0" w:evenHBand="0" w:firstRowFirstColumn="0" w:firstRowLastColumn="0" w:lastRowFirstColumn="0" w:lastRowLastColumn="0"/>
              <w:rPr>
                <w:b/>
                <w:sz w:val="20"/>
              </w:rPr>
            </w:pPr>
            <w:r w:rsidRPr="00D16978">
              <w:rPr>
                <w:b/>
                <w:sz w:val="20"/>
              </w:rPr>
              <w:t>NETWORKING COCKTAIL</w:t>
            </w:r>
          </w:p>
        </w:tc>
        <w:tc>
          <w:tcPr>
            <w:tcW w:w="933" w:type="dxa"/>
            <w:tcBorders>
              <w:top w:val="single" w:sz="18" w:space="0" w:color="C45911" w:themeColor="accent2" w:themeShade="BF"/>
              <w:left w:val="single" w:sz="24" w:space="0" w:color="auto"/>
              <w:bottom w:val="single" w:sz="18" w:space="0" w:color="C45911" w:themeColor="accent2" w:themeShade="BF"/>
              <w:right w:val="single" w:sz="4" w:space="0" w:color="C45911" w:themeColor="accent2" w:themeShade="BF"/>
            </w:tcBorders>
            <w:shd w:val="clear" w:color="auto" w:fill="FBE4D5" w:themeFill="accent2" w:themeFillTint="33"/>
          </w:tcPr>
          <w:p w:rsidR="00114D75" w:rsidRPr="007E4BE7" w:rsidRDefault="00D16978" w:rsidP="00114D75">
            <w:pP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6:30PM-7:30PM</w:t>
            </w:r>
          </w:p>
        </w:tc>
        <w:tc>
          <w:tcPr>
            <w:tcW w:w="4641" w:type="dxa"/>
            <w:tcBorders>
              <w:top w:val="single" w:sz="18" w:space="0" w:color="C45911" w:themeColor="accent2" w:themeShade="BF"/>
              <w:left w:val="single" w:sz="4" w:space="0" w:color="C45911" w:themeColor="accent2" w:themeShade="BF"/>
              <w:bottom w:val="single" w:sz="18" w:space="0" w:color="C45911" w:themeColor="accent2" w:themeShade="BF"/>
              <w:right w:val="single" w:sz="18" w:space="0" w:color="ED7D31" w:themeColor="accent2"/>
            </w:tcBorders>
            <w:shd w:val="clear" w:color="auto" w:fill="FBE4D5" w:themeFill="accent2" w:themeFillTint="33"/>
            <w:vAlign w:val="center"/>
          </w:tcPr>
          <w:p w:rsidR="00114D75" w:rsidRPr="00D16978" w:rsidRDefault="00D16978" w:rsidP="001D5B1F">
            <w:pPr>
              <w:jc w:val="center"/>
              <w:cnfStyle w:val="000000000000" w:firstRow="0" w:lastRow="0" w:firstColumn="0" w:lastColumn="0" w:oddVBand="0" w:evenVBand="0" w:oddHBand="0" w:evenHBand="0" w:firstRowFirstColumn="0" w:firstRowLastColumn="0" w:lastRowFirstColumn="0" w:lastRowLastColumn="0"/>
              <w:rPr>
                <w:b/>
                <w:sz w:val="20"/>
              </w:rPr>
            </w:pPr>
            <w:r w:rsidRPr="00D16978">
              <w:rPr>
                <w:b/>
                <w:sz w:val="20"/>
              </w:rPr>
              <w:t>DINNER</w:t>
            </w:r>
          </w:p>
        </w:tc>
      </w:tr>
      <w:tr w:rsidR="0090013E" w:rsidTr="001D5B1F">
        <w:trPr>
          <w:trHeight w:val="54"/>
        </w:trPr>
        <w:tc>
          <w:tcPr>
            <w:cnfStyle w:val="001000000000" w:firstRow="0" w:lastRow="0" w:firstColumn="1" w:lastColumn="0" w:oddVBand="0" w:evenVBand="0" w:oddHBand="0" w:evenHBand="0" w:firstRowFirstColumn="0" w:firstRowLastColumn="0" w:lastRowFirstColumn="0" w:lastRowLastColumn="0"/>
            <w:tcW w:w="900" w:type="dxa"/>
          </w:tcPr>
          <w:p w:rsidR="00114D75" w:rsidRDefault="00114D75" w:rsidP="00114D75"/>
        </w:tc>
        <w:tc>
          <w:tcPr>
            <w:tcW w:w="2520" w:type="dxa"/>
            <w:tcBorders>
              <w:right w:val="single" w:sz="18" w:space="0" w:color="00B050"/>
            </w:tcBorders>
          </w:tcPr>
          <w:p w:rsidR="00114D75" w:rsidRDefault="00114D75" w:rsidP="00114D75">
            <w:pPr>
              <w:cnfStyle w:val="000000000000" w:firstRow="0" w:lastRow="0" w:firstColumn="0" w:lastColumn="0" w:oddVBand="0" w:evenVBand="0" w:oddHBand="0" w:evenHBand="0" w:firstRowFirstColumn="0" w:firstRowLastColumn="0" w:lastRowFirstColumn="0" w:lastRowLastColumn="0"/>
            </w:pPr>
          </w:p>
        </w:tc>
        <w:tc>
          <w:tcPr>
            <w:tcW w:w="1067" w:type="dxa"/>
            <w:tcBorders>
              <w:top w:val="single" w:sz="12" w:space="0" w:color="92D050"/>
              <w:left w:val="single" w:sz="18" w:space="0" w:color="00B050"/>
              <w:bottom w:val="single" w:sz="12" w:space="0" w:color="92D050"/>
              <w:right w:val="single" w:sz="12" w:space="0" w:color="92D050"/>
            </w:tcBorders>
            <w:shd w:val="clear" w:color="auto" w:fill="E2EFD9" w:themeFill="accent6" w:themeFillTint="33"/>
          </w:tcPr>
          <w:p w:rsidR="00114D75" w:rsidRPr="007E4BE7" w:rsidRDefault="00D16978" w:rsidP="00114D75">
            <w:pP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5:00PM-6:30PM</w:t>
            </w:r>
          </w:p>
        </w:tc>
        <w:tc>
          <w:tcPr>
            <w:tcW w:w="4210" w:type="dxa"/>
            <w:tcBorders>
              <w:top w:val="single" w:sz="12" w:space="0" w:color="92D050"/>
              <w:left w:val="single" w:sz="12" w:space="0" w:color="92D050"/>
              <w:bottom w:val="single" w:sz="12" w:space="0" w:color="92D050"/>
              <w:right w:val="single" w:sz="24" w:space="0" w:color="auto"/>
            </w:tcBorders>
            <w:shd w:val="clear" w:color="auto" w:fill="E2EFD9" w:themeFill="accent6" w:themeFillTint="33"/>
            <w:vAlign w:val="center"/>
          </w:tcPr>
          <w:p w:rsidR="00114D75" w:rsidRPr="00D16978" w:rsidRDefault="00D16978" w:rsidP="001D5B1F">
            <w:pPr>
              <w:jc w:val="center"/>
              <w:cnfStyle w:val="000000000000" w:firstRow="0" w:lastRow="0" w:firstColumn="0" w:lastColumn="0" w:oddVBand="0" w:evenVBand="0" w:oddHBand="0" w:evenHBand="0" w:firstRowFirstColumn="0" w:firstRowLastColumn="0" w:lastRowFirstColumn="0" w:lastRowLastColumn="0"/>
              <w:rPr>
                <w:b/>
                <w:sz w:val="20"/>
              </w:rPr>
            </w:pPr>
            <w:r w:rsidRPr="00D16978">
              <w:rPr>
                <w:b/>
                <w:sz w:val="20"/>
              </w:rPr>
              <w:t>AWARD PRESENTATIONS</w:t>
            </w:r>
          </w:p>
        </w:tc>
        <w:tc>
          <w:tcPr>
            <w:tcW w:w="933" w:type="dxa"/>
            <w:tcBorders>
              <w:top w:val="single" w:sz="18" w:space="0" w:color="C45911" w:themeColor="accent2" w:themeShade="BF"/>
              <w:left w:val="single" w:sz="24" w:space="0" w:color="auto"/>
              <w:bottom w:val="single" w:sz="18" w:space="0" w:color="ED7D31" w:themeColor="accent2"/>
              <w:right w:val="single" w:sz="4" w:space="0" w:color="C45911" w:themeColor="accent2" w:themeShade="BF"/>
            </w:tcBorders>
            <w:shd w:val="clear" w:color="auto" w:fill="FBE4D5" w:themeFill="accent2" w:themeFillTint="33"/>
          </w:tcPr>
          <w:p w:rsidR="00114D75" w:rsidRPr="007E4BE7" w:rsidRDefault="00D16978" w:rsidP="00114D75">
            <w:pPr>
              <w:cnfStyle w:val="000000000000" w:firstRow="0" w:lastRow="0" w:firstColumn="0" w:lastColumn="0" w:oddVBand="0" w:evenVBand="0" w:oddHBand="0" w:evenHBand="0" w:firstRowFirstColumn="0" w:firstRowLastColumn="0" w:lastRowFirstColumn="0" w:lastRowLastColumn="0"/>
              <w:rPr>
                <w:b/>
                <w:sz w:val="18"/>
              </w:rPr>
            </w:pPr>
            <w:r w:rsidRPr="007E4BE7">
              <w:rPr>
                <w:b/>
                <w:sz w:val="18"/>
              </w:rPr>
              <w:t>7:30PM-9:15PM</w:t>
            </w:r>
          </w:p>
        </w:tc>
        <w:tc>
          <w:tcPr>
            <w:tcW w:w="4641" w:type="dxa"/>
            <w:tcBorders>
              <w:top w:val="single" w:sz="18" w:space="0" w:color="C45911" w:themeColor="accent2" w:themeShade="BF"/>
              <w:left w:val="single" w:sz="4" w:space="0" w:color="C45911" w:themeColor="accent2" w:themeShade="BF"/>
              <w:bottom w:val="single" w:sz="18" w:space="0" w:color="ED7D31" w:themeColor="accent2"/>
              <w:right w:val="single" w:sz="18" w:space="0" w:color="ED7D31" w:themeColor="accent2"/>
            </w:tcBorders>
            <w:shd w:val="clear" w:color="auto" w:fill="FBE4D5" w:themeFill="accent2" w:themeFillTint="33"/>
            <w:vAlign w:val="center"/>
          </w:tcPr>
          <w:p w:rsidR="00114D75" w:rsidRPr="00D16978" w:rsidRDefault="00D16978" w:rsidP="001D5B1F">
            <w:pPr>
              <w:jc w:val="center"/>
              <w:cnfStyle w:val="000000000000" w:firstRow="0" w:lastRow="0" w:firstColumn="0" w:lastColumn="0" w:oddVBand="0" w:evenVBand="0" w:oddHBand="0" w:evenHBand="0" w:firstRowFirstColumn="0" w:firstRowLastColumn="0" w:lastRowFirstColumn="0" w:lastRowLastColumn="0"/>
              <w:rPr>
                <w:b/>
                <w:sz w:val="20"/>
              </w:rPr>
            </w:pPr>
            <w:r w:rsidRPr="00D16978">
              <w:rPr>
                <w:b/>
                <w:sz w:val="20"/>
              </w:rPr>
              <w:t>AWARDS</w:t>
            </w:r>
          </w:p>
        </w:tc>
      </w:tr>
    </w:tbl>
    <w:p w:rsidR="00666FF8" w:rsidRDefault="00666FF8" w:rsidP="005414B8"/>
    <w:sectPr w:rsidR="00666FF8" w:rsidSect="00B345B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5730F"/>
    <w:multiLevelType w:val="hybridMultilevel"/>
    <w:tmpl w:val="2A42A612"/>
    <w:lvl w:ilvl="0" w:tplc="B0D45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C35F5A"/>
    <w:multiLevelType w:val="hybridMultilevel"/>
    <w:tmpl w:val="E11EFE78"/>
    <w:lvl w:ilvl="0" w:tplc="6AD84F48">
      <w:start w:val="1"/>
      <w:numFmt w:val="upperLetter"/>
      <w:lvlText w:val="%1."/>
      <w:lvlJc w:val="left"/>
      <w:pPr>
        <w:ind w:left="720" w:hanging="360"/>
      </w:pPr>
      <w:rPr>
        <w:rFonts w:hint="default"/>
        <w:color w:val="FFFFFF" w:themeColor="background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B4F79"/>
    <w:multiLevelType w:val="hybridMultilevel"/>
    <w:tmpl w:val="2A94E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D2F7F"/>
    <w:multiLevelType w:val="hybridMultilevel"/>
    <w:tmpl w:val="FE3E16EC"/>
    <w:lvl w:ilvl="0" w:tplc="CCDA4A72">
      <w:start w:val="1"/>
      <w:numFmt w:val="upperLetter"/>
      <w:lvlText w:val="%1."/>
      <w:lvlJc w:val="left"/>
      <w:pPr>
        <w:ind w:left="720" w:hanging="360"/>
      </w:pPr>
      <w:rPr>
        <w:rFonts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75"/>
    <w:rsid w:val="00012077"/>
    <w:rsid w:val="000129CD"/>
    <w:rsid w:val="000155E8"/>
    <w:rsid w:val="00063CCC"/>
    <w:rsid w:val="0011400F"/>
    <w:rsid w:val="00114D75"/>
    <w:rsid w:val="00134D45"/>
    <w:rsid w:val="001D5B1F"/>
    <w:rsid w:val="0021044F"/>
    <w:rsid w:val="00226C00"/>
    <w:rsid w:val="002668A0"/>
    <w:rsid w:val="002C031F"/>
    <w:rsid w:val="002C37B0"/>
    <w:rsid w:val="00373E89"/>
    <w:rsid w:val="00376C1E"/>
    <w:rsid w:val="003C4110"/>
    <w:rsid w:val="003E6E58"/>
    <w:rsid w:val="0044149B"/>
    <w:rsid w:val="004449D8"/>
    <w:rsid w:val="004D5044"/>
    <w:rsid w:val="005414B8"/>
    <w:rsid w:val="00621112"/>
    <w:rsid w:val="00627BA1"/>
    <w:rsid w:val="00666FF8"/>
    <w:rsid w:val="00672816"/>
    <w:rsid w:val="0070163D"/>
    <w:rsid w:val="00721554"/>
    <w:rsid w:val="0072198B"/>
    <w:rsid w:val="007D4207"/>
    <w:rsid w:val="007E4BE7"/>
    <w:rsid w:val="007F63B6"/>
    <w:rsid w:val="0083594F"/>
    <w:rsid w:val="008E7F39"/>
    <w:rsid w:val="008F0CCF"/>
    <w:rsid w:val="0090013E"/>
    <w:rsid w:val="009441B6"/>
    <w:rsid w:val="00955C28"/>
    <w:rsid w:val="00960C43"/>
    <w:rsid w:val="00970A57"/>
    <w:rsid w:val="009B2565"/>
    <w:rsid w:val="009F71EE"/>
    <w:rsid w:val="00A25F31"/>
    <w:rsid w:val="00A86A6C"/>
    <w:rsid w:val="00AA1E66"/>
    <w:rsid w:val="00AD198B"/>
    <w:rsid w:val="00AD2F8C"/>
    <w:rsid w:val="00B345BC"/>
    <w:rsid w:val="00B5558C"/>
    <w:rsid w:val="00BB095C"/>
    <w:rsid w:val="00BF78A5"/>
    <w:rsid w:val="00D16978"/>
    <w:rsid w:val="00D1778A"/>
    <w:rsid w:val="00D34208"/>
    <w:rsid w:val="00DC0F7B"/>
    <w:rsid w:val="00E70868"/>
    <w:rsid w:val="00EC2BC4"/>
    <w:rsid w:val="00F158BD"/>
    <w:rsid w:val="00F41BFB"/>
    <w:rsid w:val="00F505A3"/>
    <w:rsid w:val="00FA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4E8E-DE21-4F9A-8C12-1C79278C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14D7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14D75"/>
    <w:pPr>
      <w:ind w:left="720"/>
      <w:contextualSpacing/>
    </w:pPr>
  </w:style>
  <w:style w:type="paragraph" w:styleId="BalloonText">
    <w:name w:val="Balloon Text"/>
    <w:basedOn w:val="Normal"/>
    <w:link w:val="BalloonTextChar"/>
    <w:uiPriority w:val="99"/>
    <w:semiHidden/>
    <w:unhideWhenUsed/>
    <w:rsid w:val="00AA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66"/>
    <w:rPr>
      <w:rFonts w:ascii="Segoe UI" w:hAnsi="Segoe UI" w:cs="Segoe UI"/>
      <w:sz w:val="18"/>
      <w:szCs w:val="18"/>
    </w:rPr>
  </w:style>
  <w:style w:type="paragraph" w:styleId="NormalWeb">
    <w:name w:val="Normal (Web)"/>
    <w:basedOn w:val="Normal"/>
    <w:uiPriority w:val="99"/>
    <w:semiHidden/>
    <w:unhideWhenUsed/>
    <w:rsid w:val="004D504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380">
      <w:bodyDiv w:val="1"/>
      <w:marLeft w:val="0"/>
      <w:marRight w:val="0"/>
      <w:marTop w:val="0"/>
      <w:marBottom w:val="0"/>
      <w:divBdr>
        <w:top w:val="none" w:sz="0" w:space="0" w:color="auto"/>
        <w:left w:val="none" w:sz="0" w:space="0" w:color="auto"/>
        <w:bottom w:val="none" w:sz="0" w:space="0" w:color="auto"/>
        <w:right w:val="none" w:sz="0" w:space="0" w:color="auto"/>
      </w:divBdr>
    </w:div>
    <w:div w:id="345668072">
      <w:bodyDiv w:val="1"/>
      <w:marLeft w:val="0"/>
      <w:marRight w:val="0"/>
      <w:marTop w:val="0"/>
      <w:marBottom w:val="0"/>
      <w:divBdr>
        <w:top w:val="none" w:sz="0" w:space="0" w:color="auto"/>
        <w:left w:val="none" w:sz="0" w:space="0" w:color="auto"/>
        <w:bottom w:val="none" w:sz="0" w:space="0" w:color="auto"/>
        <w:right w:val="none" w:sz="0" w:space="0" w:color="auto"/>
      </w:divBdr>
    </w:div>
    <w:div w:id="548341247">
      <w:bodyDiv w:val="1"/>
      <w:marLeft w:val="0"/>
      <w:marRight w:val="0"/>
      <w:marTop w:val="0"/>
      <w:marBottom w:val="0"/>
      <w:divBdr>
        <w:top w:val="none" w:sz="0" w:space="0" w:color="auto"/>
        <w:left w:val="none" w:sz="0" w:space="0" w:color="auto"/>
        <w:bottom w:val="none" w:sz="0" w:space="0" w:color="auto"/>
        <w:right w:val="none" w:sz="0" w:space="0" w:color="auto"/>
      </w:divBdr>
    </w:div>
    <w:div w:id="850217306">
      <w:bodyDiv w:val="1"/>
      <w:marLeft w:val="0"/>
      <w:marRight w:val="0"/>
      <w:marTop w:val="0"/>
      <w:marBottom w:val="0"/>
      <w:divBdr>
        <w:top w:val="none" w:sz="0" w:space="0" w:color="auto"/>
        <w:left w:val="none" w:sz="0" w:space="0" w:color="auto"/>
        <w:bottom w:val="none" w:sz="0" w:space="0" w:color="auto"/>
        <w:right w:val="none" w:sz="0" w:space="0" w:color="auto"/>
      </w:divBdr>
    </w:div>
    <w:div w:id="1048148199">
      <w:bodyDiv w:val="1"/>
      <w:marLeft w:val="0"/>
      <w:marRight w:val="0"/>
      <w:marTop w:val="0"/>
      <w:marBottom w:val="0"/>
      <w:divBdr>
        <w:top w:val="none" w:sz="0" w:space="0" w:color="auto"/>
        <w:left w:val="none" w:sz="0" w:space="0" w:color="auto"/>
        <w:bottom w:val="none" w:sz="0" w:space="0" w:color="auto"/>
        <w:right w:val="none" w:sz="0" w:space="0" w:color="auto"/>
      </w:divBdr>
    </w:div>
    <w:div w:id="1171676985">
      <w:bodyDiv w:val="1"/>
      <w:marLeft w:val="0"/>
      <w:marRight w:val="0"/>
      <w:marTop w:val="0"/>
      <w:marBottom w:val="0"/>
      <w:divBdr>
        <w:top w:val="none" w:sz="0" w:space="0" w:color="auto"/>
        <w:left w:val="none" w:sz="0" w:space="0" w:color="auto"/>
        <w:bottom w:val="none" w:sz="0" w:space="0" w:color="auto"/>
        <w:right w:val="none" w:sz="0" w:space="0" w:color="auto"/>
      </w:divBdr>
    </w:div>
    <w:div w:id="1360355475">
      <w:bodyDiv w:val="1"/>
      <w:marLeft w:val="0"/>
      <w:marRight w:val="0"/>
      <w:marTop w:val="0"/>
      <w:marBottom w:val="0"/>
      <w:divBdr>
        <w:top w:val="none" w:sz="0" w:space="0" w:color="auto"/>
        <w:left w:val="none" w:sz="0" w:space="0" w:color="auto"/>
        <w:bottom w:val="none" w:sz="0" w:space="0" w:color="auto"/>
        <w:right w:val="none" w:sz="0" w:space="0" w:color="auto"/>
      </w:divBdr>
    </w:div>
    <w:div w:id="1744790786">
      <w:bodyDiv w:val="1"/>
      <w:marLeft w:val="0"/>
      <w:marRight w:val="0"/>
      <w:marTop w:val="0"/>
      <w:marBottom w:val="0"/>
      <w:divBdr>
        <w:top w:val="none" w:sz="0" w:space="0" w:color="auto"/>
        <w:left w:val="none" w:sz="0" w:space="0" w:color="auto"/>
        <w:bottom w:val="none" w:sz="0" w:space="0" w:color="auto"/>
        <w:right w:val="none" w:sz="0" w:space="0" w:color="auto"/>
      </w:divBdr>
    </w:div>
    <w:div w:id="2028871562">
      <w:bodyDiv w:val="1"/>
      <w:marLeft w:val="0"/>
      <w:marRight w:val="0"/>
      <w:marTop w:val="0"/>
      <w:marBottom w:val="0"/>
      <w:divBdr>
        <w:top w:val="none" w:sz="0" w:space="0" w:color="auto"/>
        <w:left w:val="none" w:sz="0" w:space="0" w:color="auto"/>
        <w:bottom w:val="none" w:sz="0" w:space="0" w:color="auto"/>
        <w:right w:val="none" w:sz="0" w:space="0" w:color="auto"/>
      </w:divBdr>
    </w:div>
    <w:div w:id="20381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5195</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Kwon</dc:creator>
  <cp:keywords/>
  <dc:description/>
  <cp:lastModifiedBy>Nancy Kwon</cp:lastModifiedBy>
  <cp:revision>7</cp:revision>
  <cp:lastPrinted>2019-09-19T13:56:00Z</cp:lastPrinted>
  <dcterms:created xsi:type="dcterms:W3CDTF">2019-09-05T14:08:00Z</dcterms:created>
  <dcterms:modified xsi:type="dcterms:W3CDTF">2019-09-20T14:13:00Z</dcterms:modified>
</cp:coreProperties>
</file>